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038E42" w14:textId="7E9B58DB" w:rsidR="006453C2" w:rsidRDefault="006453C2" w:rsidP="00092380">
      <w:pPr>
        <w:ind w:left="1440"/>
        <w:rPr>
          <w:b/>
          <w:bCs/>
        </w:rPr>
      </w:pPr>
      <w:r w:rsidRPr="00092380">
        <w:rPr>
          <w:b/>
          <w:bCs/>
        </w:rPr>
        <w:t xml:space="preserve">ANNUAL REPORT OF PHYSICAL SCIENCE </w:t>
      </w:r>
    </w:p>
    <w:p w14:paraId="4B8B79F2" w14:textId="3B872784" w:rsidR="00092380" w:rsidRDefault="00D83945" w:rsidP="00092380">
      <w:r w:rsidRPr="00D83945">
        <w:t>The</w:t>
      </w:r>
      <w:r w:rsidR="006A7EE6" w:rsidRPr="00D83945">
        <w:t xml:space="preserve"> Department of Physical Science was established in the year 2012 with the vision to promote scientific temper, analytical thinking, and practical knowledge among students. Since its inception, the department has been committed to providing quality education in the fields of Physics and Chemistry.</w:t>
      </w:r>
    </w:p>
    <w:p w14:paraId="42912ABD" w14:textId="77777777" w:rsidR="00E51856" w:rsidRDefault="00E51856" w:rsidP="00E51856">
      <w:r>
        <w:t>The department emphasizes a balanced approach between theoretical knowledge and practical exposure. Faculty members adopt innovative teaching methodologies including lectures, demonstrations, discussions, and practical experiments to enhance student understanding.</w:t>
      </w:r>
    </w:p>
    <w:p w14:paraId="69F44F03" w14:textId="56217F5B" w:rsidR="00D83945" w:rsidRDefault="00E51856" w:rsidP="00092380">
      <w:r>
        <w:t>The teachers of the department are highly dedicated and sincere. They continuously motivate students to excel in academics as well as in co-curricular activities. Special attention is given to weak students through remedial classes and personal guidance.</w:t>
      </w:r>
    </w:p>
    <w:p w14:paraId="3FF0553D" w14:textId="77777777" w:rsidR="00FF16F7" w:rsidRDefault="00FF16F7" w:rsidP="00FF16F7">
      <w:r>
        <w:t>The department is well-equipped with modern laboratory infrastructure to support practical learning. The laboratories are designed to provide hands-on experience and ensure safety and accuracy in experiments. Proper maintenance of instruments and availability of required chemicals and apparatus are regularly ensured.</w:t>
      </w:r>
    </w:p>
    <w:p w14:paraId="020BE0C7" w14:textId="0202E6A5" w:rsidR="00E51856" w:rsidRDefault="00FF16F7" w:rsidP="00092380">
      <w:r>
        <w:t>The laboratory environment encourages students to develop scientific skills, observation power, and experimental accuracy.</w:t>
      </w:r>
    </w:p>
    <w:p w14:paraId="5830B681" w14:textId="77777777" w:rsidR="00211AEF" w:rsidRPr="004815C1" w:rsidRDefault="00211AEF" w:rsidP="00211AEF">
      <w:pPr>
        <w:rPr>
          <w:b/>
          <w:bCs/>
        </w:rPr>
      </w:pPr>
      <w:r w:rsidRPr="004815C1">
        <w:rPr>
          <w:b/>
          <w:bCs/>
        </w:rPr>
        <w:t>Activities Organized</w:t>
      </w:r>
    </w:p>
    <w:p w14:paraId="5FD64A14" w14:textId="77777777" w:rsidR="00211AEF" w:rsidRPr="00A77B08" w:rsidRDefault="00211AEF" w:rsidP="00211AEF">
      <w:pPr>
        <w:rPr>
          <w:b/>
          <w:bCs/>
        </w:rPr>
      </w:pPr>
      <w:r w:rsidRPr="00A77B08">
        <w:rPr>
          <w:b/>
          <w:bCs/>
        </w:rPr>
        <w:t>1. One-Day Workshop on Cosmetic Chemistry</w:t>
      </w:r>
    </w:p>
    <w:p w14:paraId="3AE4CB97" w14:textId="0B794FDD" w:rsidR="00211AEF" w:rsidRDefault="00211AEF" w:rsidP="00211AEF">
      <w:r>
        <w:t>The department organized a one-day workshop on Cosmetic</w:t>
      </w:r>
      <w:r w:rsidR="004815C1">
        <w:t xml:space="preserve"> on</w:t>
      </w:r>
      <w:r w:rsidR="00285D3B">
        <w:t xml:space="preserve"> </w:t>
      </w:r>
      <w:r w:rsidR="00820D7B">
        <w:t>29</w:t>
      </w:r>
      <w:r w:rsidR="00820D7B" w:rsidRPr="00820D7B">
        <w:rPr>
          <w:vertAlign w:val="superscript"/>
        </w:rPr>
        <w:t>th</w:t>
      </w:r>
      <w:r w:rsidR="00820D7B">
        <w:t xml:space="preserve"> September 2025. </w:t>
      </w:r>
      <w:r>
        <w:t>Chemistry to provide students with practical knowledge about the preparation and formulation of cosmetic products.</w:t>
      </w:r>
    </w:p>
    <w:p w14:paraId="76633007" w14:textId="77777777" w:rsidR="00211AEF" w:rsidRDefault="00211AEF" w:rsidP="00211AEF">
      <w:r>
        <w:t>Students learned about the composition and preparation of products such as creams, shampoos, and powders.</w:t>
      </w:r>
    </w:p>
    <w:p w14:paraId="56366405" w14:textId="77777777" w:rsidR="00211AEF" w:rsidRDefault="00211AEF" w:rsidP="00211AEF">
      <w:r>
        <w:t>The workshop focused on safe and eco-friendly formulations, aligning with green chemistry principles.</w:t>
      </w:r>
    </w:p>
    <w:p w14:paraId="7FA7E7CF" w14:textId="77777777" w:rsidR="00211AEF" w:rsidRDefault="00211AEF" w:rsidP="00211AEF">
      <w:r>
        <w:t>It enhanced students’ understanding of the industrial and commercial applications of chemistry.</w:t>
      </w:r>
    </w:p>
    <w:p w14:paraId="59C6D4B9" w14:textId="6774E1CA" w:rsidR="00FF16F7" w:rsidRDefault="00211AEF" w:rsidP="00092380">
      <w:r>
        <w:t>The workshop was highly interactive and beneficial for students, giving them real-life exposure to applied chemistry.</w:t>
      </w:r>
    </w:p>
    <w:p w14:paraId="334579BC" w14:textId="36654DB5" w:rsidR="00A4556B" w:rsidRDefault="00A4556B" w:rsidP="00092380">
      <w:r>
        <w:t xml:space="preserve">Total 24 students </w:t>
      </w:r>
      <w:r w:rsidR="003E47B0">
        <w:t>were present for workshop.</w:t>
      </w:r>
    </w:p>
    <w:p w14:paraId="5D96139D" w14:textId="77777777" w:rsidR="003915D0" w:rsidRPr="00A77B08" w:rsidRDefault="003915D0" w:rsidP="003915D0">
      <w:pPr>
        <w:rPr>
          <w:b/>
          <w:bCs/>
        </w:rPr>
      </w:pPr>
      <w:r w:rsidRPr="00A77B08">
        <w:rPr>
          <w:b/>
          <w:bCs/>
        </w:rPr>
        <w:t>2. Extension Lecture on Electric Vehicles</w:t>
      </w:r>
    </w:p>
    <w:p w14:paraId="617B4CBE" w14:textId="051CD724" w:rsidR="003915D0" w:rsidRDefault="003915D0" w:rsidP="003915D0">
      <w:r>
        <w:lastRenderedPageBreak/>
        <w:t xml:space="preserve">An extension lecture on Electric Vehicles (EVs) was </w:t>
      </w:r>
      <w:r w:rsidR="005B517E">
        <w:t>organized on 20</w:t>
      </w:r>
      <w:r w:rsidR="005B517E" w:rsidRPr="005B517E">
        <w:rPr>
          <w:vertAlign w:val="superscript"/>
        </w:rPr>
        <w:t>th</w:t>
      </w:r>
      <w:r w:rsidR="005B517E">
        <w:t xml:space="preserve"> April 2026 </w:t>
      </w:r>
      <w:r>
        <w:t>to create awareness about sustainable technology and environmental conservation.</w:t>
      </w:r>
    </w:p>
    <w:p w14:paraId="523C05A4" w14:textId="77777777" w:rsidR="003915D0" w:rsidRDefault="003915D0" w:rsidP="003915D0">
      <w:r>
        <w:t>The resource person delivered an insightful lecture on the working principles, advantages, and future scope of electric vehicles.</w:t>
      </w:r>
    </w:p>
    <w:p w14:paraId="63B13EA4" w14:textId="77777777" w:rsidR="003915D0" w:rsidRDefault="003915D0" w:rsidP="003915D0">
      <w:r>
        <w:t>Students gained knowledge about battery technology, energy efficiency, and environmental benefits.</w:t>
      </w:r>
    </w:p>
    <w:p w14:paraId="21BD0028" w14:textId="77777777" w:rsidR="003915D0" w:rsidRDefault="003915D0" w:rsidP="003915D0">
      <w:r>
        <w:t>The session encouraged students to think about green and sustainable solutions in modern science.</w:t>
      </w:r>
    </w:p>
    <w:p w14:paraId="09E54EB5" w14:textId="47FF6CF5" w:rsidR="00F828BF" w:rsidRDefault="003915D0" w:rsidP="00092380">
      <w:r>
        <w:t>The lecture proved to be informative and inspiring for students.</w:t>
      </w:r>
    </w:p>
    <w:p w14:paraId="04803B89" w14:textId="6AE8C55C" w:rsidR="005577A4" w:rsidRDefault="005577A4" w:rsidP="00092380">
      <w:r>
        <w:t xml:space="preserve">Total 25 students </w:t>
      </w:r>
      <w:r w:rsidR="00A4556B">
        <w:t xml:space="preserve">were presented for this lecture. </w:t>
      </w:r>
    </w:p>
    <w:p w14:paraId="02EFA87C" w14:textId="77777777" w:rsidR="006D01FF" w:rsidRPr="00DA3B6E" w:rsidRDefault="006D01FF" w:rsidP="006D01FF">
      <w:pPr>
        <w:rPr>
          <w:b/>
          <w:bCs/>
        </w:rPr>
      </w:pPr>
      <w:r w:rsidRPr="00DA3B6E">
        <w:rPr>
          <w:b/>
          <w:bCs/>
        </w:rPr>
        <w:t>Departmental Vision and Future Goals</w:t>
      </w:r>
    </w:p>
    <w:p w14:paraId="3F1F4CC7" w14:textId="77777777" w:rsidR="006D01FF" w:rsidRDefault="006D01FF" w:rsidP="006D01FF">
      <w:r>
        <w:t>The department aims to:</w:t>
      </w:r>
    </w:p>
    <w:p w14:paraId="2ED13CD2" w14:textId="77777777" w:rsidR="006D01FF" w:rsidRDefault="006D01FF" w:rsidP="006D01FF">
      <w:r>
        <w:t>Strengthen practical and research-based learning.</w:t>
      </w:r>
    </w:p>
    <w:p w14:paraId="2C171C8E" w14:textId="77777777" w:rsidR="006D01FF" w:rsidRDefault="006D01FF" w:rsidP="006D01FF">
      <w:r>
        <w:t>Organize more workshops, seminars, and extension lectures.</w:t>
      </w:r>
    </w:p>
    <w:p w14:paraId="582FD7D7" w14:textId="0DAF4C61" w:rsidR="003E47B0" w:rsidRDefault="006D01FF" w:rsidP="00092380">
      <w:r>
        <w:t>Promote environmental awareness and sustainable scientific practices.</w:t>
      </w:r>
    </w:p>
    <w:p w14:paraId="3F51212A" w14:textId="7B47D997" w:rsidR="0030218B" w:rsidRDefault="003778CA" w:rsidP="00092380">
      <w:r w:rsidRPr="003778CA">
        <w:t>The Department of Physical Science continues to strive for excellence in teaching and learning. With the dedication of faculty members, active participation of students, and continuous support from the institution, the department is progressing steadily towards achieving its academic goals.</w:t>
      </w:r>
    </w:p>
    <w:p w14:paraId="7ACD79ED" w14:textId="7129B404" w:rsidR="003778CA" w:rsidRPr="00D83945" w:rsidRDefault="001838A6" w:rsidP="001838A6">
      <w:pPr>
        <w:ind w:left="7200"/>
      </w:pPr>
      <w:proofErr w:type="spellStart"/>
      <w:r>
        <w:t>Dr</w:t>
      </w:r>
      <w:r w:rsidR="003D1AE9">
        <w:t>.</w:t>
      </w:r>
      <w:proofErr w:type="spellEnd"/>
      <w:r w:rsidR="000D7C88">
        <w:t xml:space="preserve"> </w:t>
      </w:r>
      <w:proofErr w:type="spellStart"/>
      <w:r>
        <w:t>Jyoti</w:t>
      </w:r>
      <w:proofErr w:type="spellEnd"/>
    </w:p>
    <w:sectPr w:rsidR="003778CA" w:rsidRPr="00D8394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D81064"/>
    <w:multiLevelType w:val="hybridMultilevel"/>
    <w:tmpl w:val="E7B813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443313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31"/>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53C2"/>
    <w:rsid w:val="00092380"/>
    <w:rsid w:val="000D7C88"/>
    <w:rsid w:val="001838A6"/>
    <w:rsid w:val="00211AEF"/>
    <w:rsid w:val="00285D3B"/>
    <w:rsid w:val="0030218B"/>
    <w:rsid w:val="003778CA"/>
    <w:rsid w:val="003915D0"/>
    <w:rsid w:val="003D1AE9"/>
    <w:rsid w:val="003E47B0"/>
    <w:rsid w:val="00443C39"/>
    <w:rsid w:val="004815C1"/>
    <w:rsid w:val="004B6EA4"/>
    <w:rsid w:val="005577A4"/>
    <w:rsid w:val="005B517E"/>
    <w:rsid w:val="006453C2"/>
    <w:rsid w:val="006A7EE6"/>
    <w:rsid w:val="006D01FF"/>
    <w:rsid w:val="00820D7B"/>
    <w:rsid w:val="00A4556B"/>
    <w:rsid w:val="00A77B08"/>
    <w:rsid w:val="00AB1B8E"/>
    <w:rsid w:val="00D83945"/>
    <w:rsid w:val="00DA3B6E"/>
    <w:rsid w:val="00E23671"/>
    <w:rsid w:val="00E51856"/>
    <w:rsid w:val="00E83639"/>
    <w:rsid w:val="00F828BF"/>
    <w:rsid w:val="00FF16F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928571F"/>
  <w15:chartTrackingRefBased/>
  <w15:docId w15:val="{8DF526B2-8C7C-1D43-B65C-5F0515B93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453C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453C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453C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453C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453C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453C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453C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453C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453C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453C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453C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453C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453C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453C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453C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453C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453C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453C2"/>
    <w:rPr>
      <w:rFonts w:eastAsiaTheme="majorEastAsia" w:cstheme="majorBidi"/>
      <w:color w:val="272727" w:themeColor="text1" w:themeTint="D8"/>
    </w:rPr>
  </w:style>
  <w:style w:type="paragraph" w:styleId="Title">
    <w:name w:val="Title"/>
    <w:basedOn w:val="Normal"/>
    <w:next w:val="Normal"/>
    <w:link w:val="TitleChar"/>
    <w:uiPriority w:val="10"/>
    <w:qFormat/>
    <w:rsid w:val="006453C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453C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453C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453C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453C2"/>
    <w:pPr>
      <w:spacing w:before="160"/>
      <w:jc w:val="center"/>
    </w:pPr>
    <w:rPr>
      <w:i/>
      <w:iCs/>
      <w:color w:val="404040" w:themeColor="text1" w:themeTint="BF"/>
    </w:rPr>
  </w:style>
  <w:style w:type="character" w:customStyle="1" w:styleId="QuoteChar">
    <w:name w:val="Quote Char"/>
    <w:basedOn w:val="DefaultParagraphFont"/>
    <w:link w:val="Quote"/>
    <w:uiPriority w:val="29"/>
    <w:rsid w:val="006453C2"/>
    <w:rPr>
      <w:i/>
      <w:iCs/>
      <w:color w:val="404040" w:themeColor="text1" w:themeTint="BF"/>
    </w:rPr>
  </w:style>
  <w:style w:type="paragraph" w:styleId="ListParagraph">
    <w:name w:val="List Paragraph"/>
    <w:basedOn w:val="Normal"/>
    <w:uiPriority w:val="34"/>
    <w:qFormat/>
    <w:rsid w:val="006453C2"/>
    <w:pPr>
      <w:ind w:left="720"/>
      <w:contextualSpacing/>
    </w:pPr>
  </w:style>
  <w:style w:type="character" w:styleId="IntenseEmphasis">
    <w:name w:val="Intense Emphasis"/>
    <w:basedOn w:val="DefaultParagraphFont"/>
    <w:uiPriority w:val="21"/>
    <w:qFormat/>
    <w:rsid w:val="006453C2"/>
    <w:rPr>
      <w:i/>
      <w:iCs/>
      <w:color w:val="0F4761" w:themeColor="accent1" w:themeShade="BF"/>
    </w:rPr>
  </w:style>
  <w:style w:type="paragraph" w:styleId="IntenseQuote">
    <w:name w:val="Intense Quote"/>
    <w:basedOn w:val="Normal"/>
    <w:next w:val="Normal"/>
    <w:link w:val="IntenseQuoteChar"/>
    <w:uiPriority w:val="30"/>
    <w:qFormat/>
    <w:rsid w:val="006453C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453C2"/>
    <w:rPr>
      <w:i/>
      <w:iCs/>
      <w:color w:val="0F4761" w:themeColor="accent1" w:themeShade="BF"/>
    </w:rPr>
  </w:style>
  <w:style w:type="character" w:styleId="IntenseReference">
    <w:name w:val="Intense Reference"/>
    <w:basedOn w:val="DefaultParagraphFont"/>
    <w:uiPriority w:val="32"/>
    <w:qFormat/>
    <w:rsid w:val="006453C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theme" Target="theme/theme1.xml" /><Relationship Id="rId5" Type="http://schemas.openxmlformats.org/officeDocument/2006/relationships/fontTable" Target="fontTable.xml" /><Relationship Id="rId4" Type="http://schemas.openxmlformats.org/officeDocument/2006/relationships/webSettings" Target="web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479</Words>
  <Characters>2734</Characters>
  <Application>Microsoft Office Word</Application>
  <DocSecurity>0</DocSecurity>
  <Lines>22</Lines>
  <Paragraphs>6</Paragraphs>
  <ScaleCrop>false</ScaleCrop>
  <Company/>
  <LinksUpToDate>false</LinksUpToDate>
  <CharactersWithSpaces>3207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Jyoti Pannu</dc:creator>
  <cp:keywords/>
  <dc:description/>
  <cp:lastModifiedBy>Jyoti Pannu</cp:lastModifiedBy>
  <cp:revision>2</cp:revision>
  <dcterms:created xsi:type="dcterms:W3CDTF">2026-05-08T08:59:00Z</dcterms:created>
  <dcterms:modified xsi:type="dcterms:W3CDTF">2026-05-08T08:59:00Z</dcterms:modified>
</cp:coreProperties>
</file>