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90B3E" w14:textId="1390CF9F" w:rsidR="001B00E8" w:rsidRDefault="00000000">
      <w:pPr>
        <w:pStyle w:val="Heading1"/>
      </w:pPr>
      <w:r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1533BA">
        <w:t>5</w:t>
      </w:r>
      <w:r>
        <w:t>-</w:t>
      </w:r>
      <w:r>
        <w:rPr>
          <w:spacing w:val="-5"/>
        </w:rPr>
        <w:t>2</w:t>
      </w:r>
      <w:r w:rsidR="001533BA">
        <w:rPr>
          <w:spacing w:val="-5"/>
        </w:rPr>
        <w:t>6</w:t>
      </w:r>
    </w:p>
    <w:p w14:paraId="2A615830" w14:textId="77777777" w:rsidR="001B00E8" w:rsidRDefault="00000000">
      <w:pPr>
        <w:pStyle w:val="BodyText"/>
        <w:ind w:left="720"/>
      </w:pPr>
      <w:r>
        <w:t>Semester:</w:t>
      </w:r>
      <w:r>
        <w:rPr>
          <w:spacing w:val="-8"/>
        </w:rPr>
        <w:t xml:space="preserve"> </w:t>
      </w:r>
      <w:r>
        <w:t>Odd</w:t>
      </w:r>
      <w:r>
        <w:rPr>
          <w:spacing w:val="-5"/>
        </w:rPr>
        <w:t xml:space="preserve"> </w:t>
      </w:r>
      <w:r>
        <w:t>Subject:</w:t>
      </w:r>
      <w:r>
        <w:rPr>
          <w:spacing w:val="-2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rPr>
          <w:spacing w:val="-2"/>
        </w:rPr>
        <w:t>Management</w:t>
      </w:r>
    </w:p>
    <w:p w14:paraId="7380FD48" w14:textId="190D02DE" w:rsidR="001B00E8" w:rsidRDefault="00000000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 xml:space="preserve">For the month of </w:t>
      </w:r>
      <w:r w:rsidR="001533BA">
        <w:t>August</w:t>
      </w:r>
      <w:r>
        <w:t xml:space="preserve"> to November</w:t>
      </w:r>
      <w:r>
        <w:tab/>
        <w:t>Class:</w:t>
      </w:r>
      <w:r>
        <w:rPr>
          <w:spacing w:val="-9"/>
        </w:rPr>
        <w:t xml:space="preserve"> </w:t>
      </w:r>
      <w:r w:rsidR="00CD59F7">
        <w:t>M. Com</w:t>
      </w:r>
      <w:r>
        <w:rPr>
          <w:spacing w:val="-14"/>
        </w:rPr>
        <w:t xml:space="preserve"> </w:t>
      </w:r>
      <w:r>
        <w:t>Previous</w:t>
      </w:r>
      <w:r>
        <w:rPr>
          <w:spacing w:val="-8"/>
        </w:rPr>
        <w:t xml:space="preserve"> </w:t>
      </w:r>
      <w:r>
        <w:t>Year Name of Assistant Professor: Ms. Jyotika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1B00E8" w14:paraId="24BEAC90" w14:textId="77777777">
        <w:trPr>
          <w:trHeight w:val="892"/>
        </w:trPr>
        <w:tc>
          <w:tcPr>
            <w:tcW w:w="710" w:type="dxa"/>
          </w:tcPr>
          <w:p w14:paraId="368196D0" w14:textId="77777777" w:rsidR="001B00E8" w:rsidRDefault="00000000">
            <w:pPr>
              <w:pStyle w:val="TableParagraph"/>
              <w:spacing w:line="263" w:lineRule="exact"/>
              <w:ind w:left="6" w:right="4"/>
            </w:pPr>
            <w:r>
              <w:rPr>
                <w:spacing w:val="-2"/>
              </w:rPr>
              <w:t>S.No.</w:t>
            </w:r>
          </w:p>
        </w:tc>
        <w:tc>
          <w:tcPr>
            <w:tcW w:w="1272" w:type="dxa"/>
          </w:tcPr>
          <w:p w14:paraId="24837385" w14:textId="77777777" w:rsidR="001B00E8" w:rsidRDefault="00000000">
            <w:pPr>
              <w:pStyle w:val="TableParagraph"/>
              <w:spacing w:line="263" w:lineRule="exact"/>
              <w:ind w:left="7"/>
            </w:pPr>
            <w:r>
              <w:rPr>
                <w:spacing w:val="-2"/>
              </w:rPr>
              <w:t>Month</w:t>
            </w:r>
          </w:p>
        </w:tc>
        <w:tc>
          <w:tcPr>
            <w:tcW w:w="3831" w:type="dxa"/>
          </w:tcPr>
          <w:p w14:paraId="61F37381" w14:textId="77777777" w:rsidR="001B00E8" w:rsidRDefault="00000000">
            <w:pPr>
              <w:pStyle w:val="TableParagraph"/>
              <w:spacing w:line="263" w:lineRule="exact"/>
              <w:ind w:left="610"/>
              <w:jc w:val="left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9" w:type="dxa"/>
          </w:tcPr>
          <w:p w14:paraId="53A312EC" w14:textId="77777777" w:rsidR="001B00E8" w:rsidRDefault="00000000">
            <w:pPr>
              <w:pStyle w:val="TableParagraph"/>
              <w:ind w:left="270" w:right="260" w:hanging="3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09" w:type="dxa"/>
          </w:tcPr>
          <w:p w14:paraId="3219D9A0" w14:textId="77777777" w:rsidR="001B00E8" w:rsidRDefault="00000000">
            <w:pPr>
              <w:pStyle w:val="TableParagraph"/>
              <w:ind w:left="88" w:right="68"/>
            </w:pPr>
            <w:r>
              <w:t>Topic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Assignment</w:t>
            </w:r>
            <w:r>
              <w:rPr>
                <w:spacing w:val="-13"/>
              </w:rPr>
              <w:t xml:space="preserve"> </w:t>
            </w:r>
            <w:r>
              <w:t xml:space="preserve">/ Test to be given to </w:t>
            </w:r>
            <w:r>
              <w:rPr>
                <w:spacing w:val="-2"/>
              </w:rPr>
              <w:t>students</w:t>
            </w:r>
          </w:p>
        </w:tc>
      </w:tr>
      <w:tr w:rsidR="001B00E8" w14:paraId="0F99AB6A" w14:textId="77777777">
        <w:trPr>
          <w:trHeight w:val="1074"/>
        </w:trPr>
        <w:tc>
          <w:tcPr>
            <w:tcW w:w="710" w:type="dxa"/>
          </w:tcPr>
          <w:p w14:paraId="41EED732" w14:textId="77777777" w:rsidR="001B00E8" w:rsidRDefault="00000000">
            <w:pPr>
              <w:pStyle w:val="TableParagraph"/>
              <w:spacing w:line="263" w:lineRule="exact"/>
              <w:ind w:left="6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02C26C90" w14:textId="77777777" w:rsidR="001B00E8" w:rsidRDefault="00000000">
            <w:pPr>
              <w:pStyle w:val="TableParagraph"/>
              <w:spacing w:line="263" w:lineRule="exact"/>
              <w:ind w:left="8"/>
            </w:pPr>
            <w:r>
              <w:rPr>
                <w:spacing w:val="-2"/>
              </w:rPr>
              <w:t>August</w:t>
            </w:r>
          </w:p>
        </w:tc>
        <w:tc>
          <w:tcPr>
            <w:tcW w:w="3831" w:type="dxa"/>
          </w:tcPr>
          <w:p w14:paraId="77CB8A27" w14:textId="77777777" w:rsidR="001B00E8" w:rsidRDefault="00000000">
            <w:pPr>
              <w:pStyle w:val="TableParagraph"/>
              <w:ind w:left="111"/>
              <w:jc w:val="left"/>
            </w:pPr>
            <w:r>
              <w:t>Financial Management: Nature, significance, objectives and scope; Functions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finance</w:t>
            </w:r>
            <w:r>
              <w:rPr>
                <w:spacing w:val="-5"/>
              </w:rPr>
              <w:t xml:space="preserve"> </w:t>
            </w:r>
            <w:r>
              <w:t>executive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an</w:t>
            </w:r>
          </w:p>
          <w:p w14:paraId="56800310" w14:textId="77777777" w:rsidR="001B00E8" w:rsidRDefault="00000000">
            <w:pPr>
              <w:pStyle w:val="TableParagraph"/>
              <w:spacing w:line="254" w:lineRule="exact"/>
              <w:ind w:left="111"/>
              <w:jc w:val="left"/>
            </w:pPr>
            <w:r>
              <w:t>organization;</w:t>
            </w:r>
            <w:r>
              <w:rPr>
                <w:spacing w:val="-7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value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money.</w:t>
            </w:r>
          </w:p>
        </w:tc>
        <w:tc>
          <w:tcPr>
            <w:tcW w:w="1699" w:type="dxa"/>
          </w:tcPr>
          <w:p w14:paraId="08026830" w14:textId="77777777" w:rsidR="001B00E8" w:rsidRDefault="001B00E8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409" w:type="dxa"/>
          </w:tcPr>
          <w:p w14:paraId="5F63B813" w14:textId="77777777" w:rsidR="001B00E8" w:rsidRDefault="00000000">
            <w:pPr>
              <w:pStyle w:val="TableParagraph"/>
              <w:spacing w:line="263" w:lineRule="exact"/>
              <w:ind w:left="645"/>
              <w:jc w:val="left"/>
            </w:pPr>
            <w:r>
              <w:t>Written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1554FD3B" w14:textId="77777777">
        <w:trPr>
          <w:trHeight w:val="2150"/>
        </w:trPr>
        <w:tc>
          <w:tcPr>
            <w:tcW w:w="710" w:type="dxa"/>
          </w:tcPr>
          <w:p w14:paraId="1551B450" w14:textId="77777777" w:rsidR="001B00E8" w:rsidRDefault="00000000">
            <w:pPr>
              <w:pStyle w:val="TableParagraph"/>
              <w:spacing w:line="263" w:lineRule="exact"/>
              <w:ind w:left="6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7A7F1A61" w14:textId="77777777" w:rsidR="001B00E8" w:rsidRDefault="00000000">
            <w:pPr>
              <w:pStyle w:val="TableParagraph"/>
              <w:spacing w:line="263" w:lineRule="exact"/>
              <w:ind w:left="5"/>
            </w:pPr>
            <w:r>
              <w:rPr>
                <w:spacing w:val="-2"/>
              </w:rPr>
              <w:t>September</w:t>
            </w:r>
          </w:p>
        </w:tc>
        <w:tc>
          <w:tcPr>
            <w:tcW w:w="3831" w:type="dxa"/>
          </w:tcPr>
          <w:p w14:paraId="7923F9B7" w14:textId="77777777" w:rsidR="001B00E8" w:rsidRDefault="00000000">
            <w:pPr>
              <w:pStyle w:val="TableParagraph"/>
              <w:ind w:left="111" w:right="129"/>
              <w:jc w:val="left"/>
            </w:pPr>
            <w:r>
              <w:t>Financial</w:t>
            </w:r>
            <w:r>
              <w:rPr>
                <w:spacing w:val="-13"/>
              </w:rPr>
              <w:t xml:space="preserve"> </w:t>
            </w:r>
            <w:r>
              <w:t>forecasting;</w:t>
            </w:r>
            <w:r>
              <w:rPr>
                <w:spacing w:val="-12"/>
              </w:rPr>
              <w:t xml:space="preserve"> </w:t>
            </w:r>
            <w:r>
              <w:t>Concept,</w:t>
            </w:r>
            <w:r>
              <w:rPr>
                <w:spacing w:val="-13"/>
              </w:rPr>
              <w:t xml:space="preserve"> </w:t>
            </w:r>
            <w:r>
              <w:t>benefits and techniques; Sources of finance; Financial planning: Need, importance, process and drafting a financial plan; Cost of Capital: Concept, Significance, computation of cost of capital- simple</w:t>
            </w:r>
          </w:p>
          <w:p w14:paraId="742FD2B2" w14:textId="77777777" w:rsidR="001B00E8" w:rsidRDefault="00000000">
            <w:pPr>
              <w:pStyle w:val="TableParagraph"/>
              <w:spacing w:line="270" w:lineRule="atLeast"/>
              <w:ind w:left="111"/>
              <w:jc w:val="left"/>
            </w:pPr>
            <w:r>
              <w:t>and</w:t>
            </w:r>
            <w:r>
              <w:rPr>
                <w:spacing w:val="-9"/>
              </w:rPr>
              <w:t xml:space="preserve"> </w:t>
            </w:r>
            <w:r>
              <w:t>weighted;</w:t>
            </w:r>
            <w:r>
              <w:rPr>
                <w:spacing w:val="-10"/>
              </w:rPr>
              <w:t xml:space="preserve"> </w:t>
            </w:r>
            <w:r>
              <w:t>Recent</w:t>
            </w:r>
            <w:r>
              <w:rPr>
                <w:spacing w:val="-11"/>
              </w:rPr>
              <w:t xml:space="preserve"> </w:t>
            </w:r>
            <w:r>
              <w:t>developments</w:t>
            </w:r>
            <w:r>
              <w:rPr>
                <w:spacing w:val="-8"/>
              </w:rPr>
              <w:t xml:space="preserve"> </w:t>
            </w:r>
            <w:r>
              <w:t>in financial management.</w:t>
            </w:r>
          </w:p>
        </w:tc>
        <w:tc>
          <w:tcPr>
            <w:tcW w:w="1699" w:type="dxa"/>
          </w:tcPr>
          <w:p w14:paraId="78A865B5" w14:textId="77777777" w:rsidR="001B00E8" w:rsidRDefault="001533BA">
            <w:pPr>
              <w:pStyle w:val="TableParagraph"/>
              <w:ind w:left="107" w:right="371"/>
              <w:jc w:val="left"/>
            </w:pPr>
            <w:r>
              <w:t>Hired Or Fired Competition</w:t>
            </w:r>
          </w:p>
          <w:p w14:paraId="640035C0" w14:textId="77777777" w:rsidR="001533BA" w:rsidRDefault="001533BA">
            <w:pPr>
              <w:pStyle w:val="TableParagraph"/>
              <w:ind w:left="107" w:right="371"/>
              <w:jc w:val="left"/>
            </w:pPr>
            <w:r>
              <w:t>And</w:t>
            </w:r>
          </w:p>
          <w:p w14:paraId="69B2E22F" w14:textId="4C2D95BA" w:rsidR="001533BA" w:rsidRDefault="001533BA">
            <w:pPr>
              <w:pStyle w:val="TableParagraph"/>
              <w:ind w:left="107" w:right="371"/>
              <w:jc w:val="left"/>
            </w:pPr>
            <w:r>
              <w:t>Recreational Trip to Jurasik Park</w:t>
            </w:r>
          </w:p>
        </w:tc>
        <w:tc>
          <w:tcPr>
            <w:tcW w:w="2409" w:type="dxa"/>
          </w:tcPr>
          <w:p w14:paraId="0E9C1818" w14:textId="77777777" w:rsidR="001B00E8" w:rsidRDefault="00000000">
            <w:pPr>
              <w:pStyle w:val="TableParagraph"/>
              <w:tabs>
                <w:tab w:val="left" w:pos="1970"/>
              </w:tabs>
              <w:ind w:left="113" w:right="89"/>
              <w:jc w:val="left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1B00E8" w14:paraId="2C8321A9" w14:textId="77777777">
        <w:trPr>
          <w:trHeight w:val="2683"/>
        </w:trPr>
        <w:tc>
          <w:tcPr>
            <w:tcW w:w="710" w:type="dxa"/>
          </w:tcPr>
          <w:p w14:paraId="78836FDC" w14:textId="77777777" w:rsidR="001B00E8" w:rsidRDefault="00000000">
            <w:pPr>
              <w:pStyle w:val="TableParagraph"/>
              <w:spacing w:line="262" w:lineRule="exact"/>
              <w:ind w:left="6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65674A4C" w14:textId="77777777" w:rsidR="001B00E8" w:rsidRDefault="00000000">
            <w:pPr>
              <w:pStyle w:val="TableParagraph"/>
              <w:spacing w:line="262" w:lineRule="exact"/>
              <w:ind w:left="11"/>
            </w:pPr>
            <w:r>
              <w:rPr>
                <w:spacing w:val="-2"/>
              </w:rPr>
              <w:t>October</w:t>
            </w:r>
          </w:p>
        </w:tc>
        <w:tc>
          <w:tcPr>
            <w:tcW w:w="3831" w:type="dxa"/>
          </w:tcPr>
          <w:p w14:paraId="469A3DB8" w14:textId="394262B9" w:rsidR="001B00E8" w:rsidRDefault="00000000">
            <w:pPr>
              <w:pStyle w:val="TableParagraph"/>
              <w:ind w:left="154" w:right="143" w:firstLine="1"/>
            </w:pPr>
            <w:r>
              <w:t xml:space="preserve">Working Capital Management and Control: Need, types &amp; determinants, assessment of working capital requirements; Management of cash; Marketable securities; Receivables; Dividend decisions: Concept, types of </w:t>
            </w:r>
            <w:r w:rsidR="00CD59F7">
              <w:t>dividends</w:t>
            </w:r>
            <w:r>
              <w:t>, dividend policies, determinants of dividend decisions, theories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dividend,</w:t>
            </w:r>
            <w:r>
              <w:rPr>
                <w:spacing w:val="-8"/>
              </w:rPr>
              <w:t xml:space="preserve"> </w:t>
            </w:r>
            <w:r>
              <w:t>dividend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practices</w:t>
            </w:r>
          </w:p>
          <w:p w14:paraId="263E9C34" w14:textId="77777777" w:rsidR="001B00E8" w:rsidRDefault="00000000">
            <w:pPr>
              <w:pStyle w:val="TableParagraph"/>
              <w:spacing w:line="252" w:lineRule="exact"/>
              <w:ind w:left="7"/>
            </w:pPr>
            <w:r>
              <w:t>in</w:t>
            </w:r>
            <w:r>
              <w:rPr>
                <w:spacing w:val="-6"/>
              </w:rPr>
              <w:t xml:space="preserve"> </w:t>
            </w:r>
            <w:r>
              <w:t>India.</w:t>
            </w:r>
            <w:r>
              <w:rPr>
                <w:spacing w:val="-4"/>
              </w:rPr>
              <w:t xml:space="preserve"> </w:t>
            </w:r>
            <w:r>
              <w:t>15</w:t>
            </w:r>
            <w:r>
              <w:rPr>
                <w:spacing w:val="-7"/>
              </w:rPr>
              <w:t xml:space="preserve"> </w:t>
            </w:r>
            <w:r>
              <w:t>Total</w:t>
            </w:r>
            <w:r>
              <w:rPr>
                <w:spacing w:val="-4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Hours</w:t>
            </w:r>
            <w:r>
              <w:rPr>
                <w:spacing w:val="-5"/>
              </w:rPr>
              <w:t xml:space="preserve"> </w:t>
            </w:r>
            <w:r>
              <w:t>60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Sug</w:t>
            </w:r>
          </w:p>
        </w:tc>
        <w:tc>
          <w:tcPr>
            <w:tcW w:w="1699" w:type="dxa"/>
          </w:tcPr>
          <w:p w14:paraId="4AFB40FF" w14:textId="1863AC43" w:rsidR="001B00E8" w:rsidRDefault="001533BA">
            <w:pPr>
              <w:pStyle w:val="TableParagraph"/>
              <w:ind w:left="107" w:right="321"/>
              <w:jc w:val="left"/>
            </w:pPr>
            <w:r>
              <w:t>An Industrial Visit to Panipat</w:t>
            </w:r>
          </w:p>
        </w:tc>
        <w:tc>
          <w:tcPr>
            <w:tcW w:w="2409" w:type="dxa"/>
          </w:tcPr>
          <w:p w14:paraId="23F942C4" w14:textId="77777777" w:rsidR="001B00E8" w:rsidRDefault="00000000">
            <w:pPr>
              <w:pStyle w:val="TableParagraph"/>
              <w:spacing w:line="262" w:lineRule="exact"/>
              <w:ind w:left="113"/>
              <w:jc w:val="left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13C61380" w14:textId="77777777">
        <w:trPr>
          <w:trHeight w:val="1881"/>
        </w:trPr>
        <w:tc>
          <w:tcPr>
            <w:tcW w:w="710" w:type="dxa"/>
          </w:tcPr>
          <w:p w14:paraId="3DAF1CAC" w14:textId="77777777" w:rsidR="001B00E8" w:rsidRDefault="00000000">
            <w:pPr>
              <w:pStyle w:val="TableParagraph"/>
              <w:spacing w:line="263" w:lineRule="exact"/>
              <w:ind w:left="6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</w:tcPr>
          <w:p w14:paraId="01EBC8E1" w14:textId="77777777" w:rsidR="001B00E8" w:rsidRDefault="00000000">
            <w:pPr>
              <w:pStyle w:val="TableParagraph"/>
              <w:spacing w:line="263" w:lineRule="exact"/>
              <w:ind w:left="11" w:right="108"/>
            </w:pPr>
            <w:r>
              <w:rPr>
                <w:spacing w:val="-2"/>
              </w:rPr>
              <w:t>November</w:t>
            </w:r>
          </w:p>
        </w:tc>
        <w:tc>
          <w:tcPr>
            <w:tcW w:w="3831" w:type="dxa"/>
          </w:tcPr>
          <w:p w14:paraId="4D8623C6" w14:textId="77777777" w:rsidR="001B00E8" w:rsidRDefault="00000000">
            <w:pPr>
              <w:pStyle w:val="TableParagraph"/>
              <w:ind w:left="111" w:right="129"/>
              <w:jc w:val="left"/>
            </w:pPr>
            <w:r>
              <w:t>Capital structure: Concept, determinants and theories; Capital Budgeting Decisions: Nature, importance,</w:t>
            </w:r>
            <w:r>
              <w:rPr>
                <w:spacing w:val="-13"/>
              </w:rPr>
              <w:t xml:space="preserve"> </w:t>
            </w:r>
            <w:r>
              <w:t>factors</w:t>
            </w:r>
            <w:r>
              <w:rPr>
                <w:spacing w:val="-12"/>
              </w:rPr>
              <w:t xml:space="preserve"> </w:t>
            </w:r>
            <w:r>
              <w:t>influencing</w:t>
            </w:r>
            <w:r>
              <w:rPr>
                <w:spacing w:val="-13"/>
              </w:rPr>
              <w:t xml:space="preserve"> </w:t>
            </w:r>
            <w:r>
              <w:t>capital expenditure decisions, Evaluation</w:t>
            </w:r>
          </w:p>
          <w:p w14:paraId="2E173A13" w14:textId="77777777" w:rsidR="001B00E8" w:rsidRDefault="00000000">
            <w:pPr>
              <w:pStyle w:val="TableParagraph"/>
              <w:spacing w:line="270" w:lineRule="atLeast"/>
              <w:ind w:left="111" w:right="129"/>
              <w:jc w:val="left"/>
            </w:pPr>
            <w:r>
              <w:t>criteria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risk</w:t>
            </w:r>
            <w:r>
              <w:rPr>
                <w:spacing w:val="-9"/>
              </w:rPr>
              <w:t xml:space="preserve"> </w:t>
            </w:r>
            <w:r>
              <w:t>analysis;</w:t>
            </w:r>
            <w:r>
              <w:rPr>
                <w:spacing w:val="-11"/>
              </w:rPr>
              <w:t xml:space="preserve"> </w:t>
            </w:r>
            <w:r>
              <w:t xml:space="preserve">Capital </w:t>
            </w:r>
            <w:r>
              <w:rPr>
                <w:spacing w:val="-2"/>
              </w:rPr>
              <w:t>rationing.</w:t>
            </w:r>
          </w:p>
        </w:tc>
        <w:tc>
          <w:tcPr>
            <w:tcW w:w="1699" w:type="dxa"/>
          </w:tcPr>
          <w:p w14:paraId="5F7748C8" w14:textId="02F97C2A" w:rsidR="001B00E8" w:rsidRDefault="001533BA">
            <w:pPr>
              <w:pStyle w:val="TableParagraph"/>
              <w:spacing w:before="1"/>
              <w:ind w:left="136" w:right="124" w:hanging="1"/>
            </w:pPr>
            <w:r>
              <w:t>Workshop On Soft Skills</w:t>
            </w:r>
          </w:p>
        </w:tc>
        <w:tc>
          <w:tcPr>
            <w:tcW w:w="2409" w:type="dxa"/>
          </w:tcPr>
          <w:p w14:paraId="7E300894" w14:textId="77777777" w:rsidR="001B00E8" w:rsidRDefault="00000000">
            <w:pPr>
              <w:pStyle w:val="TableParagraph"/>
              <w:spacing w:line="263" w:lineRule="exact"/>
              <w:ind w:left="209"/>
              <w:jc w:val="left"/>
            </w:pPr>
            <w:r>
              <w:rPr>
                <w:spacing w:val="-2"/>
              </w:rPr>
              <w:t>Presentation</w:t>
            </w:r>
          </w:p>
        </w:tc>
      </w:tr>
    </w:tbl>
    <w:p w14:paraId="30E6C12F" w14:textId="77777777" w:rsidR="001B00E8" w:rsidRDefault="001B00E8">
      <w:pPr>
        <w:pStyle w:val="TableParagraph"/>
        <w:spacing w:line="263" w:lineRule="exact"/>
        <w:jc w:val="left"/>
        <w:sectPr w:rsidR="001B00E8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1F8DFDF2" w14:textId="77777777" w:rsidR="001B00E8" w:rsidRDefault="001B00E8">
      <w:pPr>
        <w:pStyle w:val="BodyText"/>
        <w:spacing w:before="245"/>
        <w:rPr>
          <w:sz w:val="32"/>
        </w:rPr>
      </w:pPr>
    </w:p>
    <w:p w14:paraId="2553E689" w14:textId="299ECF0D" w:rsidR="001B00E8" w:rsidRDefault="00000000">
      <w:pPr>
        <w:pStyle w:val="Heading1"/>
        <w:spacing w:before="0"/>
      </w:pPr>
      <w:r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674635">
        <w:t>5</w:t>
      </w:r>
      <w:r>
        <w:t>-</w:t>
      </w:r>
      <w:r>
        <w:rPr>
          <w:spacing w:val="-5"/>
        </w:rPr>
        <w:t>2</w:t>
      </w:r>
      <w:r w:rsidR="00674635">
        <w:rPr>
          <w:spacing w:val="-5"/>
        </w:rPr>
        <w:t>6</w:t>
      </w:r>
    </w:p>
    <w:p w14:paraId="1EBFE366" w14:textId="77777777" w:rsidR="001B00E8" w:rsidRDefault="00000000">
      <w:pPr>
        <w:pStyle w:val="BodyText"/>
        <w:spacing w:before="262"/>
        <w:ind w:left="720"/>
      </w:pPr>
      <w:r>
        <w:t>Semester:</w:t>
      </w:r>
      <w:r>
        <w:rPr>
          <w:spacing w:val="-6"/>
        </w:rPr>
        <w:t xml:space="preserve"> </w:t>
      </w:r>
      <w:r>
        <w:t>Odd</w:t>
      </w:r>
      <w:r>
        <w:rPr>
          <w:spacing w:val="48"/>
        </w:rPr>
        <w:t xml:space="preserve"> </w:t>
      </w:r>
      <w:r>
        <w:t>Subject:</w:t>
      </w:r>
      <w:r>
        <w:rPr>
          <w:spacing w:val="-4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rPr>
          <w:spacing w:val="-2"/>
        </w:rPr>
        <w:t>Environment</w:t>
      </w:r>
    </w:p>
    <w:p w14:paraId="42837A6D" w14:textId="4BE4A7D9" w:rsidR="001B00E8" w:rsidRDefault="00000000">
      <w:pPr>
        <w:pStyle w:val="BodyText"/>
        <w:tabs>
          <w:tab w:val="left" w:pos="6967"/>
        </w:tabs>
        <w:spacing w:before="201" w:line="405" w:lineRule="auto"/>
        <w:ind w:left="720" w:right="2090"/>
      </w:pPr>
      <w:r>
        <w:t>For the month of</w:t>
      </w:r>
      <w:r w:rsidR="001533BA">
        <w:t xml:space="preserve"> August</w:t>
      </w:r>
      <w:r>
        <w:t xml:space="preserve"> to November</w:t>
      </w:r>
      <w:r>
        <w:tab/>
        <w:t>Class:</w:t>
      </w:r>
      <w:r>
        <w:rPr>
          <w:spacing w:val="-13"/>
        </w:rPr>
        <w:t xml:space="preserve"> </w:t>
      </w:r>
      <w:r w:rsidR="00CD59F7">
        <w:t>M. Com</w:t>
      </w:r>
      <w:r>
        <w:rPr>
          <w:spacing w:val="-12"/>
        </w:rPr>
        <w:t xml:space="preserve"> </w:t>
      </w:r>
      <w:r>
        <w:t>Ist</w:t>
      </w:r>
      <w:r>
        <w:rPr>
          <w:spacing w:val="-8"/>
        </w:rPr>
        <w:t xml:space="preserve"> </w:t>
      </w:r>
      <w:r>
        <w:t>Year Name of Assistant Professor: Ms. Jyotika</w:t>
      </w:r>
    </w:p>
    <w:p w14:paraId="48FC6E2E" w14:textId="77777777" w:rsidR="001B00E8" w:rsidRDefault="001B00E8">
      <w:pPr>
        <w:pStyle w:val="BodyText"/>
        <w:spacing w:before="243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093"/>
        <w:gridCol w:w="1559"/>
        <w:gridCol w:w="2475"/>
      </w:tblGrid>
      <w:tr w:rsidR="001B00E8" w14:paraId="0FDBC25C" w14:textId="77777777" w:rsidTr="001533BA">
        <w:trPr>
          <w:trHeight w:val="893"/>
        </w:trPr>
        <w:tc>
          <w:tcPr>
            <w:tcW w:w="566" w:type="dxa"/>
          </w:tcPr>
          <w:p w14:paraId="171BB899" w14:textId="77777777" w:rsidR="001B00E8" w:rsidRDefault="00000000">
            <w:pPr>
              <w:pStyle w:val="TableParagraph"/>
              <w:spacing w:before="1"/>
              <w:ind w:right="3"/>
            </w:pPr>
            <w:r>
              <w:rPr>
                <w:spacing w:val="-5"/>
              </w:rPr>
              <w:t>S.N</w:t>
            </w:r>
          </w:p>
          <w:p w14:paraId="1D858FEA" w14:textId="77777777" w:rsidR="001B00E8" w:rsidRDefault="00000000">
            <w:pPr>
              <w:pStyle w:val="TableParagraph"/>
              <w:ind w:right="10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27EEBEAE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Month</w:t>
            </w:r>
          </w:p>
        </w:tc>
        <w:tc>
          <w:tcPr>
            <w:tcW w:w="5093" w:type="dxa"/>
          </w:tcPr>
          <w:p w14:paraId="0D15D54F" w14:textId="77777777" w:rsidR="001B00E8" w:rsidRDefault="00000000">
            <w:pPr>
              <w:pStyle w:val="TableParagraph"/>
              <w:spacing w:before="1"/>
              <w:ind w:left="1244"/>
              <w:jc w:val="left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559" w:type="dxa"/>
          </w:tcPr>
          <w:p w14:paraId="19A4DEBD" w14:textId="77777777" w:rsidR="001B00E8" w:rsidRDefault="00000000">
            <w:pPr>
              <w:pStyle w:val="TableParagraph"/>
              <w:spacing w:before="1"/>
              <w:ind w:left="130" w:right="123" w:firstLine="7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75" w:type="dxa"/>
          </w:tcPr>
          <w:p w14:paraId="6501C47C" w14:textId="77777777" w:rsidR="001B00E8" w:rsidRDefault="00000000">
            <w:pPr>
              <w:pStyle w:val="TableParagraph"/>
              <w:spacing w:before="1"/>
              <w:ind w:left="269" w:hanging="154"/>
              <w:jc w:val="left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1B00E8" w14:paraId="67112219" w14:textId="77777777" w:rsidTr="001533BA">
        <w:trPr>
          <w:trHeight w:val="1881"/>
        </w:trPr>
        <w:tc>
          <w:tcPr>
            <w:tcW w:w="566" w:type="dxa"/>
          </w:tcPr>
          <w:p w14:paraId="7CBBF9D1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526BC22F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August</w:t>
            </w:r>
          </w:p>
        </w:tc>
        <w:tc>
          <w:tcPr>
            <w:tcW w:w="5093" w:type="dxa"/>
          </w:tcPr>
          <w:p w14:paraId="0B055746" w14:textId="34D263E2" w:rsidR="001B00E8" w:rsidRDefault="00000000">
            <w:pPr>
              <w:pStyle w:val="TableParagraph"/>
              <w:spacing w:before="1"/>
              <w:ind w:left="158" w:right="145" w:hanging="10"/>
            </w:pPr>
            <w:r>
              <w:t>Business environment: Concept, nature, importance and types of environments; Changing dimensions of business</w:t>
            </w:r>
            <w:r>
              <w:rPr>
                <w:spacing w:val="-2"/>
              </w:rPr>
              <w:t xml:space="preserve"> </w:t>
            </w:r>
            <w:r>
              <w:t>environment;</w:t>
            </w:r>
            <w:r>
              <w:rPr>
                <w:spacing w:val="-4"/>
              </w:rPr>
              <w:t xml:space="preserve"> </w:t>
            </w:r>
            <w:r>
              <w:t>Interaction</w:t>
            </w:r>
            <w:r>
              <w:rPr>
                <w:spacing w:val="-3"/>
              </w:rPr>
              <w:t xml:space="preserve"> </w:t>
            </w:r>
            <w:r>
              <w:t>matrix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 xml:space="preserve">different environment factors; </w:t>
            </w:r>
            <w:r w:rsidR="00CD59F7">
              <w:t>Organizational</w:t>
            </w:r>
            <w:r>
              <w:t xml:space="preserve"> and Environmental</w:t>
            </w:r>
            <w:r>
              <w:rPr>
                <w:spacing w:val="-9"/>
              </w:rPr>
              <w:t xml:space="preserve"> </w:t>
            </w:r>
            <w:r>
              <w:t>scanning:</w:t>
            </w:r>
            <w:r>
              <w:rPr>
                <w:spacing w:val="-12"/>
              </w:rPr>
              <w:t xml:space="preserve"> </w:t>
            </w:r>
            <w:r>
              <w:t>Concept,</w:t>
            </w:r>
            <w:r>
              <w:rPr>
                <w:spacing w:val="-12"/>
              </w:rPr>
              <w:t xml:space="preserve"> </w:t>
            </w:r>
            <w:r>
              <w:t>objectives,</w:t>
            </w:r>
            <w:r>
              <w:rPr>
                <w:spacing w:val="-12"/>
              </w:rPr>
              <w:t xml:space="preserve"> </w:t>
            </w:r>
            <w:r>
              <w:t>process and techniques; Economic planning in India: Success</w:t>
            </w:r>
          </w:p>
          <w:p w14:paraId="66F1D5DE" w14:textId="77777777" w:rsidR="001B00E8" w:rsidRDefault="00000000">
            <w:pPr>
              <w:pStyle w:val="TableParagraph"/>
              <w:spacing w:before="2" w:line="247" w:lineRule="exact"/>
              <w:ind w:left="18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failure.</w:t>
            </w:r>
          </w:p>
        </w:tc>
        <w:tc>
          <w:tcPr>
            <w:tcW w:w="1559" w:type="dxa"/>
          </w:tcPr>
          <w:p w14:paraId="66A6A3C0" w14:textId="77777777" w:rsidR="001B00E8" w:rsidRDefault="001B00E8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475" w:type="dxa"/>
          </w:tcPr>
          <w:p w14:paraId="21E4F17E" w14:textId="77777777" w:rsidR="001B00E8" w:rsidRDefault="00000000">
            <w:pPr>
              <w:pStyle w:val="TableParagraph"/>
              <w:spacing w:before="1"/>
              <w:ind w:left="711"/>
              <w:jc w:val="left"/>
            </w:pPr>
            <w:r>
              <w:t>Written</w:t>
            </w:r>
            <w:r>
              <w:rPr>
                <w:spacing w:val="39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5010CCB3" w14:textId="77777777" w:rsidTr="001533BA">
        <w:trPr>
          <w:trHeight w:val="1873"/>
        </w:trPr>
        <w:tc>
          <w:tcPr>
            <w:tcW w:w="566" w:type="dxa"/>
          </w:tcPr>
          <w:p w14:paraId="1756032F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59C4DD57" w14:textId="77777777" w:rsidR="001B00E8" w:rsidRDefault="00000000">
            <w:pPr>
              <w:pStyle w:val="TableParagraph"/>
              <w:spacing w:before="1"/>
              <w:ind w:left="9"/>
            </w:pPr>
            <w:r>
              <w:rPr>
                <w:spacing w:val="-2"/>
              </w:rPr>
              <w:t>September</w:t>
            </w:r>
          </w:p>
        </w:tc>
        <w:tc>
          <w:tcPr>
            <w:tcW w:w="5093" w:type="dxa"/>
          </w:tcPr>
          <w:p w14:paraId="706C4671" w14:textId="1127816B" w:rsidR="001B00E8" w:rsidRDefault="00000000">
            <w:pPr>
              <w:pStyle w:val="TableParagraph"/>
              <w:spacing w:before="1"/>
              <w:ind w:left="110" w:right="17"/>
              <w:jc w:val="left"/>
            </w:pPr>
            <w:r>
              <w:t>Economic</w:t>
            </w:r>
            <w:r>
              <w:rPr>
                <w:spacing w:val="-8"/>
              </w:rPr>
              <w:t xml:space="preserve"> </w:t>
            </w:r>
            <w:r>
              <w:t>system;</w:t>
            </w:r>
            <w:r>
              <w:rPr>
                <w:spacing w:val="-8"/>
              </w:rPr>
              <w:t xml:space="preserve"> </w:t>
            </w:r>
            <w:r>
              <w:t>Salient</w:t>
            </w:r>
            <w:r>
              <w:rPr>
                <w:spacing w:val="-9"/>
              </w:rPr>
              <w:t xml:space="preserve"> </w:t>
            </w:r>
            <w:r>
              <w:t>feature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Indian</w:t>
            </w:r>
            <w:r>
              <w:rPr>
                <w:spacing w:val="-7"/>
              </w:rPr>
              <w:t xml:space="preserve"> </w:t>
            </w:r>
            <w:r>
              <w:t xml:space="preserve">economy; </w:t>
            </w:r>
            <w:r w:rsidR="00CD59F7">
              <w:t>Liberalization</w:t>
            </w:r>
            <w:r>
              <w:t>; Privatization; Globalization; Disinvestment in public sector units; NITI Ayog- concept, significance, objectives and machinery; Business ethics; Corporate governance; Social</w:t>
            </w:r>
          </w:p>
          <w:p w14:paraId="04D75637" w14:textId="77777777" w:rsidR="001B00E8" w:rsidRDefault="00000000">
            <w:pPr>
              <w:pStyle w:val="TableParagraph"/>
              <w:spacing w:line="244" w:lineRule="exact"/>
              <w:ind w:left="110"/>
              <w:jc w:val="left"/>
            </w:pPr>
            <w:r>
              <w:t>responsibility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business;</w:t>
            </w:r>
            <w:r>
              <w:rPr>
                <w:spacing w:val="-7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15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audit.</w:t>
            </w:r>
          </w:p>
        </w:tc>
        <w:tc>
          <w:tcPr>
            <w:tcW w:w="1559" w:type="dxa"/>
          </w:tcPr>
          <w:p w14:paraId="4FB2C899" w14:textId="1C09A21B" w:rsidR="001533BA" w:rsidRDefault="001533BA" w:rsidP="001533BA">
            <w:pPr>
              <w:pStyle w:val="TableParagraph"/>
              <w:ind w:left="107" w:right="371"/>
              <w:jc w:val="both"/>
            </w:pPr>
            <w:r>
              <w:t>Hi</w:t>
            </w:r>
            <w:r>
              <w:t xml:space="preserve">red Or Fired Competition </w:t>
            </w:r>
            <w:r w:rsidR="00CD59F7">
              <w:t>and</w:t>
            </w:r>
            <w:r>
              <w:t xml:space="preserve"> Recreational Trip to Jurasik Park</w:t>
            </w:r>
          </w:p>
          <w:p w14:paraId="54132484" w14:textId="1629E6AE" w:rsidR="001B00E8" w:rsidRDefault="001B00E8" w:rsidP="001533BA">
            <w:pPr>
              <w:pStyle w:val="TableParagraph"/>
              <w:spacing w:before="1"/>
              <w:ind w:left="111" w:right="182"/>
              <w:jc w:val="both"/>
            </w:pPr>
          </w:p>
        </w:tc>
        <w:tc>
          <w:tcPr>
            <w:tcW w:w="2475" w:type="dxa"/>
          </w:tcPr>
          <w:p w14:paraId="7D6CC00E" w14:textId="77777777" w:rsidR="001B00E8" w:rsidRDefault="00000000">
            <w:pPr>
              <w:pStyle w:val="TableParagraph"/>
              <w:spacing w:before="1"/>
              <w:ind w:left="106"/>
              <w:jc w:val="left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1B00E8" w14:paraId="562B1B8C" w14:textId="77777777" w:rsidTr="00674635">
        <w:trPr>
          <w:trHeight w:val="1976"/>
        </w:trPr>
        <w:tc>
          <w:tcPr>
            <w:tcW w:w="566" w:type="dxa"/>
          </w:tcPr>
          <w:p w14:paraId="2F89D35C" w14:textId="77777777" w:rsidR="001B00E8" w:rsidRDefault="00000000">
            <w:pPr>
              <w:pStyle w:val="TableParagraph"/>
              <w:spacing w:before="6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557E2C37" w14:textId="77777777" w:rsidR="001B00E8" w:rsidRDefault="00000000">
            <w:pPr>
              <w:pStyle w:val="TableParagraph"/>
              <w:spacing w:before="6"/>
              <w:ind w:left="14"/>
            </w:pPr>
            <w:r>
              <w:rPr>
                <w:spacing w:val="-2"/>
              </w:rPr>
              <w:t>October</w:t>
            </w:r>
          </w:p>
        </w:tc>
        <w:tc>
          <w:tcPr>
            <w:tcW w:w="5093" w:type="dxa"/>
          </w:tcPr>
          <w:p w14:paraId="647311DF" w14:textId="77777777" w:rsidR="001B00E8" w:rsidRDefault="00000000">
            <w:pPr>
              <w:pStyle w:val="TableParagraph"/>
              <w:spacing w:before="8" w:line="237" w:lineRule="auto"/>
              <w:ind w:left="226" w:right="209" w:hanging="7"/>
            </w:pPr>
            <w:r>
              <w:t>The environment (Protection) Act; Consumer Protection Act; Competition Act; Foreign Exchange Management</w:t>
            </w:r>
            <w:r>
              <w:rPr>
                <w:spacing w:val="-9"/>
              </w:rPr>
              <w:t xml:space="preserve"> </w:t>
            </w:r>
            <w:r>
              <w:t>Act;</w:t>
            </w:r>
            <w:r>
              <w:rPr>
                <w:spacing w:val="-8"/>
              </w:rPr>
              <w:t xml:space="preserve"> </w:t>
            </w:r>
            <w:r>
              <w:t>Intellectual</w:t>
            </w:r>
            <w:r>
              <w:rPr>
                <w:spacing w:val="-5"/>
              </w:rPr>
              <w:t xml:space="preserve"> </w:t>
            </w:r>
            <w:r>
              <w:t>Property</w:t>
            </w:r>
            <w:r>
              <w:rPr>
                <w:spacing w:val="-6"/>
              </w:rPr>
              <w:t xml:space="preserve"> </w:t>
            </w:r>
            <w:r>
              <w:t>Law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India.</w:t>
            </w:r>
          </w:p>
        </w:tc>
        <w:tc>
          <w:tcPr>
            <w:tcW w:w="1559" w:type="dxa"/>
          </w:tcPr>
          <w:p w14:paraId="5A586599" w14:textId="7587A61A" w:rsidR="001B00E8" w:rsidRDefault="001533BA">
            <w:pPr>
              <w:pStyle w:val="TableParagraph"/>
              <w:spacing w:line="244" w:lineRule="exact"/>
              <w:ind w:left="111"/>
              <w:jc w:val="left"/>
            </w:pPr>
            <w:r>
              <w:t>An Industrial Visit to Panipat</w:t>
            </w:r>
          </w:p>
        </w:tc>
        <w:tc>
          <w:tcPr>
            <w:tcW w:w="2475" w:type="dxa"/>
          </w:tcPr>
          <w:p w14:paraId="0C3E896F" w14:textId="77777777" w:rsidR="001B00E8" w:rsidRDefault="00000000">
            <w:pPr>
              <w:pStyle w:val="TableParagraph"/>
              <w:spacing w:before="6"/>
              <w:ind w:left="106"/>
              <w:jc w:val="left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15A99155" w14:textId="77777777" w:rsidTr="001533BA">
        <w:trPr>
          <w:trHeight w:val="1881"/>
        </w:trPr>
        <w:tc>
          <w:tcPr>
            <w:tcW w:w="566" w:type="dxa"/>
          </w:tcPr>
          <w:p w14:paraId="4ECCBADA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F2913BD" w14:textId="77777777" w:rsidR="001B00E8" w:rsidRDefault="00000000">
            <w:pPr>
              <w:pStyle w:val="TableParagraph"/>
              <w:spacing w:before="1"/>
              <w:ind w:left="14" w:right="108"/>
            </w:pPr>
            <w:r>
              <w:rPr>
                <w:spacing w:val="-2"/>
              </w:rPr>
              <w:t>November</w:t>
            </w:r>
          </w:p>
        </w:tc>
        <w:tc>
          <w:tcPr>
            <w:tcW w:w="5093" w:type="dxa"/>
          </w:tcPr>
          <w:p w14:paraId="05E70BA3" w14:textId="77777777" w:rsidR="001B00E8" w:rsidRDefault="00000000">
            <w:pPr>
              <w:pStyle w:val="TableParagraph"/>
              <w:spacing w:before="1"/>
              <w:ind w:left="206" w:right="194" w:hanging="2"/>
            </w:pPr>
            <w:r>
              <w:t>Fiscal policy; Monetary policy; Industrial policy; Industrial licensing policy; EXIM policy; Industrial sickness;</w:t>
            </w:r>
            <w:r>
              <w:rPr>
                <w:spacing w:val="-8"/>
              </w:rPr>
              <w:t xml:space="preserve"> </w:t>
            </w:r>
            <w:r>
              <w:t>Development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protection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small-scale industry; Technology transfer.</w:t>
            </w:r>
          </w:p>
        </w:tc>
        <w:tc>
          <w:tcPr>
            <w:tcW w:w="1559" w:type="dxa"/>
          </w:tcPr>
          <w:p w14:paraId="331FB7D0" w14:textId="7EA6B8C5" w:rsidR="001B00E8" w:rsidRDefault="001533BA">
            <w:pPr>
              <w:pStyle w:val="TableParagraph"/>
              <w:spacing w:before="2" w:line="247" w:lineRule="exact"/>
              <w:ind w:left="15"/>
            </w:pPr>
            <w:r>
              <w:t>Workshop On Soft Skills</w:t>
            </w:r>
          </w:p>
        </w:tc>
        <w:tc>
          <w:tcPr>
            <w:tcW w:w="2475" w:type="dxa"/>
          </w:tcPr>
          <w:p w14:paraId="62DB6474" w14:textId="77777777" w:rsidR="001B00E8" w:rsidRDefault="00000000">
            <w:pPr>
              <w:pStyle w:val="TableParagraph"/>
              <w:spacing w:before="1"/>
              <w:ind w:left="202"/>
              <w:jc w:val="left"/>
            </w:pPr>
            <w:r>
              <w:rPr>
                <w:spacing w:val="-2"/>
              </w:rPr>
              <w:t>Presentation</w:t>
            </w:r>
          </w:p>
        </w:tc>
      </w:tr>
    </w:tbl>
    <w:p w14:paraId="25391F88" w14:textId="77777777" w:rsidR="001B00E8" w:rsidRDefault="001B00E8">
      <w:pPr>
        <w:pStyle w:val="TableParagraph"/>
        <w:jc w:val="left"/>
        <w:sectPr w:rsidR="001B00E8">
          <w:pgSz w:w="12240" w:h="15840"/>
          <w:pgMar w:top="1820" w:right="360" w:bottom="280" w:left="720" w:header="720" w:footer="720" w:gutter="0"/>
          <w:cols w:space="720"/>
        </w:sectPr>
      </w:pPr>
    </w:p>
    <w:p w14:paraId="1B7B59FC" w14:textId="03FB3162" w:rsidR="001B00E8" w:rsidRDefault="00000000">
      <w:pPr>
        <w:pStyle w:val="Heading1"/>
        <w:ind w:left="2881" w:right="0"/>
        <w:jc w:val="left"/>
      </w:pPr>
      <w:r>
        <w:lastRenderedPageBreak/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674635">
        <w:t>5</w:t>
      </w:r>
      <w:r>
        <w:t>-</w:t>
      </w:r>
      <w:r>
        <w:rPr>
          <w:spacing w:val="-5"/>
        </w:rPr>
        <w:t>2</w:t>
      </w:r>
      <w:r w:rsidR="00674635">
        <w:rPr>
          <w:spacing w:val="-5"/>
        </w:rPr>
        <w:t>6</w:t>
      </w:r>
    </w:p>
    <w:p w14:paraId="0144BEDC" w14:textId="6E65EC83" w:rsidR="001533BA" w:rsidRDefault="00000000" w:rsidP="001533BA">
      <w:pPr>
        <w:pStyle w:val="BodyText"/>
        <w:ind w:left="293"/>
      </w:pPr>
      <w:r>
        <w:t>Semester:</w:t>
      </w:r>
      <w:r>
        <w:rPr>
          <w:spacing w:val="-8"/>
        </w:rPr>
        <w:t xml:space="preserve"> </w:t>
      </w:r>
      <w:r>
        <w:t>Odd:</w:t>
      </w:r>
      <w:r>
        <w:rPr>
          <w:spacing w:val="-7"/>
        </w:rPr>
        <w:t xml:space="preserve"> </w:t>
      </w:r>
      <w:r w:rsidR="001533BA">
        <w:t xml:space="preserve">Financial Analysis </w:t>
      </w:r>
      <w:r w:rsidR="00CD59F7">
        <w:t>and</w:t>
      </w:r>
      <w:r w:rsidR="001533BA">
        <w:t xml:space="preserve"> Reporting</w:t>
      </w:r>
    </w:p>
    <w:p w14:paraId="04DFFC43" w14:textId="0AD251F0" w:rsidR="001B00E8" w:rsidRDefault="00000000">
      <w:pPr>
        <w:pStyle w:val="BodyText"/>
        <w:tabs>
          <w:tab w:val="left" w:pos="5232"/>
        </w:tabs>
        <w:spacing w:before="1"/>
        <w:ind w:left="293" w:right="3833"/>
      </w:pPr>
      <w:r>
        <w:t xml:space="preserve">For the month of </w:t>
      </w:r>
      <w:r w:rsidR="001533BA">
        <w:t xml:space="preserve">August </w:t>
      </w:r>
      <w:r>
        <w:t>to November</w:t>
      </w:r>
      <w:r>
        <w:tab/>
        <w:t>Class:</w:t>
      </w:r>
      <w:r>
        <w:rPr>
          <w:spacing w:val="-14"/>
        </w:rPr>
        <w:t xml:space="preserve"> </w:t>
      </w:r>
      <w:r w:rsidR="00CD59F7">
        <w:t>M. Com</w:t>
      </w:r>
      <w:r>
        <w:t>2</w:t>
      </w:r>
      <w:r>
        <w:rPr>
          <w:vertAlign w:val="superscript"/>
        </w:rPr>
        <w:t>nd</w:t>
      </w:r>
      <w:r>
        <w:rPr>
          <w:spacing w:val="-14"/>
        </w:rPr>
        <w:t xml:space="preserve"> </w:t>
      </w:r>
      <w:r>
        <w:t>year Name of Assistant Professor: Ms. Jyotika</w:t>
      </w:r>
    </w:p>
    <w:p w14:paraId="1FDD48B2" w14:textId="77777777" w:rsidR="001B00E8" w:rsidRDefault="001B00E8">
      <w:pPr>
        <w:pStyle w:val="BodyText"/>
        <w:spacing w:before="46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1B00E8" w14:paraId="3FBFE8E8" w14:textId="77777777">
        <w:trPr>
          <w:trHeight w:val="892"/>
        </w:trPr>
        <w:tc>
          <w:tcPr>
            <w:tcW w:w="566" w:type="dxa"/>
          </w:tcPr>
          <w:p w14:paraId="073A8A8B" w14:textId="77777777" w:rsidR="001B00E8" w:rsidRDefault="00000000">
            <w:pPr>
              <w:pStyle w:val="TableParagraph"/>
              <w:spacing w:before="1"/>
              <w:ind w:right="3"/>
            </w:pPr>
            <w:r>
              <w:rPr>
                <w:spacing w:val="-5"/>
              </w:rPr>
              <w:t>S.N</w:t>
            </w:r>
          </w:p>
          <w:p w14:paraId="6BE19A9C" w14:textId="77777777" w:rsidR="001B00E8" w:rsidRDefault="00000000">
            <w:pPr>
              <w:pStyle w:val="TableParagraph"/>
              <w:ind w:right="10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48F541A4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03E40ADF" w14:textId="77777777" w:rsidR="001B00E8" w:rsidRDefault="00000000">
            <w:pPr>
              <w:pStyle w:val="TableParagraph"/>
              <w:spacing w:before="1"/>
              <w:ind w:left="960"/>
              <w:jc w:val="left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5E81BBC4" w14:textId="77777777" w:rsidR="001B00E8" w:rsidRDefault="00000000">
            <w:pPr>
              <w:pStyle w:val="TableParagraph"/>
              <w:spacing w:before="1"/>
              <w:ind w:left="298" w:right="193" w:hanging="87"/>
              <w:jc w:val="left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320D353B" w14:textId="77777777" w:rsidR="001B00E8" w:rsidRDefault="00000000">
            <w:pPr>
              <w:pStyle w:val="TableParagraph"/>
              <w:spacing w:before="1"/>
              <w:ind w:left="270" w:hanging="154"/>
              <w:jc w:val="left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1B00E8" w14:paraId="4926FDB8" w14:textId="77777777">
        <w:trPr>
          <w:trHeight w:val="2688"/>
        </w:trPr>
        <w:tc>
          <w:tcPr>
            <w:tcW w:w="566" w:type="dxa"/>
          </w:tcPr>
          <w:p w14:paraId="4056E944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613FBF80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09D7815F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Financial reporting: Purpose, users, conceptual framework of reporting;</w:t>
            </w:r>
          </w:p>
          <w:p w14:paraId="2B8ACB0A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I2</w:t>
            </w:r>
          </w:p>
          <w:p w14:paraId="069C1AF3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Financial statements: Structure, general purpose of financial statements</w:t>
            </w:r>
          </w:p>
          <w:p w14:paraId="2DC2875D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as per Ind AS, disclosures (mandatory and voluntary), auditor's report,</w:t>
            </w:r>
          </w:p>
          <w:p w14:paraId="1ACFBF46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director's report, corporate governance report, other disclosures;</w:t>
            </w:r>
          </w:p>
          <w:p w14:paraId="2EE994A8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Components of financial statements: Disclosure of Accounting Policies</w:t>
            </w:r>
          </w:p>
          <w:p w14:paraId="51F8BBA9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(AS-1), Valuation of Inventories (AS-2), Revenue Recognition (AS-9),</w:t>
            </w:r>
          </w:p>
          <w:p w14:paraId="4E4418F0" w14:textId="77777777" w:rsidR="00674635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Accounting for Fixed Assets [Property, Plant &amp; Equipment (AS-10)),</w:t>
            </w:r>
          </w:p>
          <w:p w14:paraId="257D8129" w14:textId="706C0762" w:rsidR="00674635" w:rsidRDefault="00CD59F7" w:rsidP="00674635">
            <w:pPr>
              <w:pStyle w:val="TableParagraph"/>
              <w:spacing w:before="2"/>
              <w:ind w:left="113" w:right="101"/>
              <w:jc w:val="both"/>
            </w:pPr>
            <w:r>
              <w:t>Earnings</w:t>
            </w:r>
            <w:r w:rsidR="00674635">
              <w:t xml:space="preserve"> Per Share (AS-20), Accounting for Taxes on Income (AS-22),</w:t>
            </w:r>
          </w:p>
          <w:p w14:paraId="6F9FFC80" w14:textId="5AD0D0CB" w:rsidR="001B00E8" w:rsidRDefault="00674635" w:rsidP="00674635">
            <w:pPr>
              <w:pStyle w:val="TableParagraph"/>
              <w:spacing w:before="2"/>
              <w:ind w:left="113" w:right="101"/>
              <w:jc w:val="both"/>
            </w:pPr>
            <w:r>
              <w:t>Accounting for Intangible Assets (AS-26).</w:t>
            </w:r>
          </w:p>
        </w:tc>
        <w:tc>
          <w:tcPr>
            <w:tcW w:w="1987" w:type="dxa"/>
          </w:tcPr>
          <w:p w14:paraId="67A6BDC6" w14:textId="77777777" w:rsidR="001B00E8" w:rsidRDefault="001B00E8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02CB37C4" w14:textId="77777777" w:rsidR="001B00E8" w:rsidRDefault="00000000">
            <w:pPr>
              <w:pStyle w:val="TableParagraph"/>
              <w:spacing w:before="1"/>
              <w:ind w:left="736"/>
              <w:jc w:val="left"/>
            </w:pPr>
            <w:r>
              <w:t>Written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7327EBCC" w14:textId="77777777">
        <w:trPr>
          <w:trHeight w:val="1612"/>
        </w:trPr>
        <w:tc>
          <w:tcPr>
            <w:tcW w:w="566" w:type="dxa"/>
          </w:tcPr>
          <w:p w14:paraId="77E0596E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4D3BCC8" w14:textId="77777777" w:rsidR="001B00E8" w:rsidRDefault="00000000">
            <w:pPr>
              <w:pStyle w:val="TableParagraph"/>
              <w:spacing w:before="1"/>
              <w:ind w:left="9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1A549FC1" w14:textId="39C7A07A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Analysis and interpretation of financial statements: Vertical an</w:t>
            </w:r>
            <w:r>
              <w:t>d</w:t>
            </w:r>
          </w:p>
          <w:p w14:paraId="3B8175C5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horizontal analysis, expanded analysis, financial ratios in annual</w:t>
            </w:r>
          </w:p>
          <w:p w14:paraId="708FEB6B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reports, graphical financial information, use of financial analysis for</w:t>
            </w:r>
          </w:p>
          <w:p w14:paraId="5C475471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management, indexed financial statements, return on assets, ratios to</w:t>
            </w:r>
          </w:p>
          <w:p w14:paraId="377F5489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predict financial insolvency; Inter firm Comparison: Concept, return</w:t>
            </w:r>
          </w:p>
          <w:p w14:paraId="2ADACB4F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ratios, market ratios, solvency ratios, dividend ratios, Z score; Fair</w:t>
            </w:r>
          </w:p>
          <w:p w14:paraId="2718268A" w14:textId="26B670BD" w:rsidR="001B00E8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value measurement</w:t>
            </w:r>
          </w:p>
        </w:tc>
        <w:tc>
          <w:tcPr>
            <w:tcW w:w="1987" w:type="dxa"/>
          </w:tcPr>
          <w:p w14:paraId="30AA169F" w14:textId="4FE5DA82" w:rsidR="001533BA" w:rsidRDefault="001533BA" w:rsidP="001533BA">
            <w:pPr>
              <w:pStyle w:val="TableParagraph"/>
              <w:ind w:left="107" w:right="371"/>
              <w:jc w:val="both"/>
            </w:pPr>
            <w:r>
              <w:t xml:space="preserve">Hired Or Fired Competition </w:t>
            </w:r>
            <w:r w:rsidR="00CD59F7">
              <w:t>and</w:t>
            </w:r>
            <w:r>
              <w:t xml:space="preserve"> Recreational Trip to Jurasik Park</w:t>
            </w:r>
          </w:p>
          <w:p w14:paraId="648B341A" w14:textId="4B7DB589" w:rsidR="001B00E8" w:rsidRDefault="001B00E8">
            <w:pPr>
              <w:pStyle w:val="TableParagraph"/>
              <w:spacing w:before="1"/>
              <w:ind w:left="111" w:right="655"/>
              <w:jc w:val="left"/>
            </w:pPr>
          </w:p>
        </w:tc>
        <w:tc>
          <w:tcPr>
            <w:tcW w:w="2602" w:type="dxa"/>
          </w:tcPr>
          <w:p w14:paraId="4B5ABD95" w14:textId="77777777" w:rsidR="001B00E8" w:rsidRDefault="00000000">
            <w:pPr>
              <w:pStyle w:val="TableParagraph"/>
              <w:spacing w:before="1"/>
              <w:ind w:left="107"/>
              <w:jc w:val="left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1B00E8" w14:paraId="436E72C4" w14:textId="77777777">
        <w:trPr>
          <w:trHeight w:val="2410"/>
        </w:trPr>
        <w:tc>
          <w:tcPr>
            <w:tcW w:w="566" w:type="dxa"/>
          </w:tcPr>
          <w:p w14:paraId="5D8DD5D0" w14:textId="77777777" w:rsidR="001B00E8" w:rsidRDefault="00000000">
            <w:pPr>
              <w:pStyle w:val="TableParagraph"/>
              <w:spacing w:line="266" w:lineRule="exact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25506B33" w14:textId="77777777" w:rsidR="001B00E8" w:rsidRDefault="00000000">
            <w:pPr>
              <w:pStyle w:val="TableParagraph"/>
              <w:spacing w:line="266" w:lineRule="exact"/>
              <w:ind w:left="14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755BC2BC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Accounting Standards and IFRS: Concept,</w:t>
            </w:r>
          </w:p>
          <w:p w14:paraId="5C4AA0BA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nature, objectives,</w:t>
            </w:r>
          </w:p>
          <w:p w14:paraId="3604F848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applicability, need and benefits of convergence of Indian accounting</w:t>
            </w:r>
          </w:p>
          <w:p w14:paraId="77B5AD88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standards towards and IFRS; Difference between GAAPs,</w:t>
            </w:r>
          </w:p>
          <w:p w14:paraId="0FCF3046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Accounting Standards &amp; IFRS; Ind AS 101: First time adoption of</w:t>
            </w:r>
          </w:p>
          <w:p w14:paraId="1A7B9645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Ind AS; Ind AS 102: Share based payment; Ind AS 103: Business</w:t>
            </w:r>
          </w:p>
          <w:p w14:paraId="12408852" w14:textId="77777777" w:rsidR="00674635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t>Combination; Ind AS 110: Consolidated financial statements;</w:t>
            </w:r>
          </w:p>
          <w:p w14:paraId="4E912072" w14:textId="50BA6E8E" w:rsidR="001B00E8" w:rsidRDefault="00674635" w:rsidP="00674635">
            <w:pPr>
              <w:pStyle w:val="TableParagraph"/>
              <w:spacing w:line="247" w:lineRule="exact"/>
              <w:ind w:left="18"/>
              <w:jc w:val="both"/>
            </w:pPr>
            <w:r>
              <w:lastRenderedPageBreak/>
              <w:t>Overview of IFRS</w:t>
            </w:r>
          </w:p>
        </w:tc>
        <w:tc>
          <w:tcPr>
            <w:tcW w:w="1987" w:type="dxa"/>
          </w:tcPr>
          <w:p w14:paraId="1DD401D4" w14:textId="43FF365B" w:rsidR="001B00E8" w:rsidRDefault="001533BA">
            <w:pPr>
              <w:pStyle w:val="TableParagraph"/>
              <w:ind w:left="111"/>
              <w:jc w:val="left"/>
            </w:pPr>
            <w:r>
              <w:lastRenderedPageBreak/>
              <w:t>An Industrial Visit to Panipat</w:t>
            </w:r>
          </w:p>
        </w:tc>
        <w:tc>
          <w:tcPr>
            <w:tcW w:w="2602" w:type="dxa"/>
          </w:tcPr>
          <w:p w14:paraId="6956D677" w14:textId="77777777" w:rsidR="001B00E8" w:rsidRDefault="00000000">
            <w:pPr>
              <w:pStyle w:val="TableParagraph"/>
              <w:spacing w:line="266" w:lineRule="exact"/>
              <w:ind w:left="107"/>
              <w:jc w:val="left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4EB40AF4" w14:textId="77777777">
        <w:trPr>
          <w:trHeight w:val="1612"/>
        </w:trPr>
        <w:tc>
          <w:tcPr>
            <w:tcW w:w="566" w:type="dxa"/>
          </w:tcPr>
          <w:p w14:paraId="7F359361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4563E9B2" w14:textId="77777777" w:rsidR="001B00E8" w:rsidRDefault="00000000">
            <w:pPr>
              <w:pStyle w:val="TableParagraph"/>
              <w:spacing w:before="1"/>
              <w:ind w:left="14" w:right="108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42FCE67E" w14:textId="77777777" w:rsidR="00674635" w:rsidRDefault="00674635" w:rsidP="00674635">
            <w:pPr>
              <w:pStyle w:val="TableParagraph"/>
              <w:spacing w:line="247" w:lineRule="exact"/>
              <w:jc w:val="both"/>
            </w:pPr>
            <w:r>
              <w:t>Contemporary Issue in Financial Reporting and Analysis: Evolution</w:t>
            </w:r>
          </w:p>
          <w:p w14:paraId="7B235406" w14:textId="37B9A02A" w:rsidR="00674635" w:rsidRDefault="00674635" w:rsidP="00674635">
            <w:pPr>
              <w:pStyle w:val="TableParagraph"/>
              <w:spacing w:line="247" w:lineRule="exact"/>
              <w:ind w:left="0"/>
              <w:jc w:val="both"/>
            </w:pPr>
            <w:r>
              <w:t xml:space="preserve">of accounting in technological </w:t>
            </w:r>
            <w:r>
              <w:t>e</w:t>
            </w:r>
            <w:r>
              <w:t>nvironment; Accounting for E-</w:t>
            </w:r>
          </w:p>
          <w:p w14:paraId="155B6BBC" w14:textId="3606A375" w:rsidR="00674635" w:rsidRDefault="00674635" w:rsidP="00674635">
            <w:pPr>
              <w:pStyle w:val="TableParagraph"/>
              <w:spacing w:line="247" w:lineRule="exact"/>
              <w:jc w:val="both"/>
            </w:pPr>
            <w:r>
              <w:t>Commerce: Concept, business models-P2P, P2A, Aggregato</w:t>
            </w:r>
            <w:r>
              <w:t xml:space="preserve">r </w:t>
            </w:r>
            <w:r>
              <w:t>model,</w:t>
            </w:r>
          </w:p>
          <w:p w14:paraId="6F40C105" w14:textId="2A928AF2" w:rsidR="00674635" w:rsidRDefault="00674635" w:rsidP="00674635">
            <w:pPr>
              <w:pStyle w:val="TableParagraph"/>
              <w:spacing w:line="247" w:lineRule="exact"/>
              <w:jc w:val="both"/>
            </w:pPr>
            <w:r>
              <w:t xml:space="preserve">B2C, B2B, Mixed models, </w:t>
            </w:r>
            <w:r>
              <w:t xml:space="preserve">revenue </w:t>
            </w:r>
            <w:r>
              <w:t>recognition, website costs; Value</w:t>
            </w:r>
          </w:p>
          <w:p w14:paraId="2239BFB9" w14:textId="7CC2FDE5" w:rsidR="00674635" w:rsidRDefault="00674635" w:rsidP="00674635">
            <w:pPr>
              <w:pStyle w:val="TableParagraph"/>
              <w:spacing w:line="247" w:lineRule="exact"/>
              <w:jc w:val="both"/>
            </w:pPr>
            <w:r>
              <w:t>Added Statements: Concept,</w:t>
            </w:r>
            <w:r>
              <w:t xml:space="preserve"> </w:t>
            </w:r>
            <w:r>
              <w:t>types of value-added, value-added</w:t>
            </w:r>
          </w:p>
          <w:p w14:paraId="0A09AB06" w14:textId="1C7CED0F" w:rsidR="001B00E8" w:rsidRDefault="00674635" w:rsidP="00674635">
            <w:pPr>
              <w:pStyle w:val="TableParagraph"/>
              <w:spacing w:line="247" w:lineRule="exact"/>
              <w:jc w:val="both"/>
            </w:pPr>
            <w:r>
              <w:t>statement, EBITDA, Interim Reporting.</w:t>
            </w:r>
          </w:p>
        </w:tc>
        <w:tc>
          <w:tcPr>
            <w:tcW w:w="1987" w:type="dxa"/>
          </w:tcPr>
          <w:p w14:paraId="2FF2BB47" w14:textId="765A52E3" w:rsidR="001B00E8" w:rsidRDefault="00674635">
            <w:pPr>
              <w:pStyle w:val="TableParagraph"/>
              <w:spacing w:before="1"/>
              <w:ind w:left="109" w:right="88"/>
            </w:pPr>
            <w:r>
              <w:t>Workshop On Soft Skills</w:t>
            </w:r>
          </w:p>
        </w:tc>
        <w:tc>
          <w:tcPr>
            <w:tcW w:w="2602" w:type="dxa"/>
          </w:tcPr>
          <w:p w14:paraId="0E07722E" w14:textId="77777777" w:rsidR="001B00E8" w:rsidRDefault="00000000">
            <w:pPr>
              <w:pStyle w:val="TableParagraph"/>
              <w:spacing w:before="1"/>
              <w:ind w:left="203"/>
              <w:jc w:val="left"/>
            </w:pPr>
            <w:r>
              <w:rPr>
                <w:spacing w:val="-2"/>
              </w:rPr>
              <w:t>Presentation</w:t>
            </w:r>
          </w:p>
        </w:tc>
      </w:tr>
    </w:tbl>
    <w:p w14:paraId="6C150DFA" w14:textId="77777777" w:rsidR="001B00E8" w:rsidRDefault="001B00E8">
      <w:pPr>
        <w:pStyle w:val="TableParagraph"/>
        <w:jc w:val="left"/>
        <w:sectPr w:rsidR="001B00E8">
          <w:pgSz w:w="12240" w:h="15840"/>
          <w:pgMar w:top="1420" w:right="360" w:bottom="280" w:left="720" w:header="720" w:footer="720" w:gutter="0"/>
          <w:cols w:space="720"/>
        </w:sectPr>
      </w:pPr>
    </w:p>
    <w:p w14:paraId="7EC619C4" w14:textId="01D1D996" w:rsidR="001B00E8" w:rsidRDefault="00000000">
      <w:pPr>
        <w:pStyle w:val="Heading1"/>
      </w:pPr>
      <w:r>
        <w:lastRenderedPageBreak/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674635">
        <w:t>5</w:t>
      </w:r>
      <w:r>
        <w:t>-</w:t>
      </w:r>
      <w:r w:rsidR="00674635">
        <w:rPr>
          <w:spacing w:val="-5"/>
        </w:rPr>
        <w:t>26</w:t>
      </w:r>
    </w:p>
    <w:p w14:paraId="10D76E6A" w14:textId="5934C20C" w:rsidR="001B00E8" w:rsidRDefault="00000000">
      <w:pPr>
        <w:pStyle w:val="BodyText"/>
        <w:ind w:left="293"/>
      </w:pPr>
      <w:r>
        <w:t>Semester:</w:t>
      </w:r>
      <w:r>
        <w:rPr>
          <w:spacing w:val="-7"/>
        </w:rPr>
        <w:t xml:space="preserve"> </w:t>
      </w:r>
      <w:r>
        <w:t>Odd:</w:t>
      </w:r>
      <w:r>
        <w:rPr>
          <w:spacing w:val="-7"/>
        </w:rPr>
        <w:t xml:space="preserve"> </w:t>
      </w:r>
      <w:r w:rsidR="00674635">
        <w:t xml:space="preserve">Consumer </w:t>
      </w:r>
      <w:r w:rsidR="00CD59F7">
        <w:t>Behavior</w:t>
      </w:r>
    </w:p>
    <w:p w14:paraId="33B395E0" w14:textId="3EF2CD47" w:rsidR="001B00E8" w:rsidRDefault="00000000">
      <w:pPr>
        <w:pStyle w:val="BodyText"/>
        <w:tabs>
          <w:tab w:val="left" w:pos="5232"/>
        </w:tabs>
        <w:spacing w:before="1"/>
        <w:ind w:left="293" w:right="3833"/>
      </w:pPr>
      <w:r>
        <w:t xml:space="preserve">For the month of </w:t>
      </w:r>
      <w:r w:rsidR="00674635">
        <w:t xml:space="preserve">August </w:t>
      </w:r>
      <w:r>
        <w:t>to November</w:t>
      </w:r>
      <w:r>
        <w:tab/>
        <w:t>Class:</w:t>
      </w:r>
      <w:r>
        <w:rPr>
          <w:spacing w:val="-14"/>
        </w:rPr>
        <w:t xml:space="preserve"> </w:t>
      </w:r>
      <w:r w:rsidR="00CD59F7">
        <w:t>M. Com</w:t>
      </w:r>
      <w:r>
        <w:t>2</w:t>
      </w:r>
      <w:r>
        <w:rPr>
          <w:vertAlign w:val="superscript"/>
        </w:rPr>
        <w:t>nd</w:t>
      </w:r>
      <w:r>
        <w:rPr>
          <w:spacing w:val="-14"/>
        </w:rPr>
        <w:t xml:space="preserve"> </w:t>
      </w:r>
      <w:r>
        <w:t>year Name of Assistant Professor: Ms. Jyotika</w:t>
      </w:r>
    </w:p>
    <w:p w14:paraId="0B898327" w14:textId="77777777" w:rsidR="001B00E8" w:rsidRDefault="001B00E8">
      <w:pPr>
        <w:pStyle w:val="BodyText"/>
        <w:spacing w:before="46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1B00E8" w14:paraId="6D05E7A7" w14:textId="77777777">
        <w:trPr>
          <w:trHeight w:val="892"/>
        </w:trPr>
        <w:tc>
          <w:tcPr>
            <w:tcW w:w="566" w:type="dxa"/>
          </w:tcPr>
          <w:p w14:paraId="35791B4D" w14:textId="77777777" w:rsidR="001B00E8" w:rsidRDefault="00000000">
            <w:pPr>
              <w:pStyle w:val="TableParagraph"/>
              <w:spacing w:before="1"/>
              <w:ind w:right="3"/>
            </w:pPr>
            <w:r>
              <w:rPr>
                <w:spacing w:val="-5"/>
              </w:rPr>
              <w:t>S.N</w:t>
            </w:r>
          </w:p>
          <w:p w14:paraId="0219324B" w14:textId="77777777" w:rsidR="001B00E8" w:rsidRDefault="00000000">
            <w:pPr>
              <w:pStyle w:val="TableParagraph"/>
              <w:ind w:right="10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1BAB0824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0B641CF5" w14:textId="77777777" w:rsidR="001B00E8" w:rsidRDefault="00000000">
            <w:pPr>
              <w:pStyle w:val="TableParagraph"/>
              <w:spacing w:before="1"/>
              <w:ind w:left="960"/>
              <w:jc w:val="left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1AB79F40" w14:textId="77777777" w:rsidR="001B00E8" w:rsidRDefault="00000000">
            <w:pPr>
              <w:pStyle w:val="TableParagraph"/>
              <w:spacing w:before="1"/>
              <w:ind w:left="298" w:right="193" w:hanging="87"/>
              <w:jc w:val="left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1650F3A" w14:textId="77777777" w:rsidR="001B00E8" w:rsidRDefault="00000000">
            <w:pPr>
              <w:pStyle w:val="TableParagraph"/>
              <w:spacing w:before="1"/>
              <w:ind w:left="270" w:hanging="154"/>
              <w:jc w:val="left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1B00E8" w14:paraId="41FD3BCB" w14:textId="77777777">
        <w:trPr>
          <w:trHeight w:val="4834"/>
        </w:trPr>
        <w:tc>
          <w:tcPr>
            <w:tcW w:w="566" w:type="dxa"/>
          </w:tcPr>
          <w:p w14:paraId="1694EBBB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6A24145C" w14:textId="77777777" w:rsidR="001B00E8" w:rsidRDefault="00000000">
            <w:pPr>
              <w:pStyle w:val="TableParagraph"/>
              <w:spacing w:before="1"/>
              <w:ind w:left="11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371C59DD" w14:textId="0D60373F" w:rsidR="00674635" w:rsidRDefault="00674635" w:rsidP="00674635">
            <w:pPr>
              <w:pStyle w:val="TableParagraph"/>
              <w:spacing w:line="245" w:lineRule="exact"/>
              <w:ind w:left="18"/>
              <w:jc w:val="both"/>
            </w:pPr>
            <w:r>
              <w:t xml:space="preserve">Concept of consumer; Consumer </w:t>
            </w:r>
            <w:r w:rsidR="00CD59F7">
              <w:t>behavior</w:t>
            </w:r>
            <w:r>
              <w:t>: Concept, types, theory</w:t>
            </w:r>
          </w:p>
          <w:p w14:paraId="55B053B8" w14:textId="191DDB79" w:rsidR="00674635" w:rsidRDefault="00674635" w:rsidP="00674635">
            <w:pPr>
              <w:pStyle w:val="TableParagraph"/>
              <w:spacing w:line="245" w:lineRule="exact"/>
              <w:ind w:left="18"/>
              <w:jc w:val="both"/>
            </w:pPr>
          </w:p>
          <w:p w14:paraId="68888AEA" w14:textId="77777777" w:rsidR="00674635" w:rsidRDefault="00674635" w:rsidP="00674635">
            <w:pPr>
              <w:pStyle w:val="TableParagraph"/>
              <w:spacing w:line="245" w:lineRule="exact"/>
              <w:ind w:left="18"/>
              <w:jc w:val="both"/>
            </w:pPr>
            <w:r>
              <w:t>and applications; Consumer buying roles; Types of Indian consumers,</w:t>
            </w:r>
          </w:p>
          <w:p w14:paraId="59462160" w14:textId="77777777" w:rsidR="00674635" w:rsidRDefault="00674635" w:rsidP="00674635">
            <w:pPr>
              <w:pStyle w:val="TableParagraph"/>
              <w:spacing w:line="245" w:lineRule="exact"/>
              <w:ind w:left="18"/>
              <w:jc w:val="both"/>
            </w:pPr>
            <w:r>
              <w:t>changing roles of Indian consumers; Consumer buying process;</w:t>
            </w:r>
          </w:p>
          <w:p w14:paraId="415E1208" w14:textId="4E985977" w:rsidR="001B00E8" w:rsidRDefault="00674635" w:rsidP="00674635">
            <w:pPr>
              <w:pStyle w:val="TableParagraph"/>
              <w:spacing w:line="245" w:lineRule="exact"/>
              <w:ind w:left="18"/>
              <w:jc w:val="both"/>
            </w:pPr>
            <w:r>
              <w:t xml:space="preserve">Extensive; Limited and routine problem-solving </w:t>
            </w:r>
            <w:r w:rsidR="00CD59F7">
              <w:t>behaviors</w:t>
            </w:r>
            <w:r>
              <w:t>.</w:t>
            </w:r>
          </w:p>
        </w:tc>
        <w:tc>
          <w:tcPr>
            <w:tcW w:w="1987" w:type="dxa"/>
          </w:tcPr>
          <w:p w14:paraId="50E69090" w14:textId="77777777" w:rsidR="001B00E8" w:rsidRDefault="001B00E8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3844C9C4" w14:textId="77777777" w:rsidR="001B00E8" w:rsidRDefault="00000000">
            <w:pPr>
              <w:pStyle w:val="TableParagraph"/>
              <w:spacing w:before="1"/>
              <w:ind w:left="736"/>
              <w:jc w:val="left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1B00E8" w14:paraId="2698238F" w14:textId="77777777">
        <w:trPr>
          <w:trHeight w:val="2419"/>
        </w:trPr>
        <w:tc>
          <w:tcPr>
            <w:tcW w:w="566" w:type="dxa"/>
          </w:tcPr>
          <w:p w14:paraId="2AEBC18D" w14:textId="77777777" w:rsidR="001B00E8" w:rsidRDefault="00000000">
            <w:pPr>
              <w:pStyle w:val="TableParagraph"/>
              <w:spacing w:before="6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316CF9CB" w14:textId="77777777" w:rsidR="001B00E8" w:rsidRDefault="00000000">
            <w:pPr>
              <w:pStyle w:val="TableParagraph"/>
              <w:spacing w:before="6"/>
              <w:ind w:left="9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006C30B0" w14:textId="18B021A8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 xml:space="preserve">Internal determinants of consumer </w:t>
            </w:r>
            <w:r w:rsidR="00CD59F7">
              <w:t>behavior</w:t>
            </w:r>
            <w:r>
              <w:t>: Needs, motivation and</w:t>
            </w:r>
          </w:p>
          <w:p w14:paraId="519475C7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involvement, Information processing; Consumer perception; Learning:</w:t>
            </w:r>
          </w:p>
          <w:p w14:paraId="477722B8" w14:textId="77777777" w:rsidR="00674635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Attitude and attitude change; Personality; Psychographics; Values and</w:t>
            </w:r>
          </w:p>
          <w:p w14:paraId="68DCA1FE" w14:textId="407BC077" w:rsidR="001B00E8" w:rsidRDefault="00674635" w:rsidP="00674635">
            <w:pPr>
              <w:pStyle w:val="TableParagraph"/>
              <w:spacing w:line="270" w:lineRule="atLeast"/>
              <w:ind w:left="110" w:right="159"/>
              <w:jc w:val="both"/>
            </w:pPr>
            <w:r>
              <w:t>life-style</w:t>
            </w:r>
          </w:p>
        </w:tc>
        <w:tc>
          <w:tcPr>
            <w:tcW w:w="1987" w:type="dxa"/>
          </w:tcPr>
          <w:p w14:paraId="6D69012F" w14:textId="1FCF8127" w:rsidR="00674635" w:rsidRDefault="00674635" w:rsidP="00674635">
            <w:pPr>
              <w:pStyle w:val="TableParagraph"/>
              <w:ind w:left="107" w:right="371"/>
              <w:jc w:val="both"/>
            </w:pPr>
            <w:r>
              <w:t xml:space="preserve">Hired Or Fired Competition </w:t>
            </w:r>
            <w:r w:rsidR="00CD59F7">
              <w:t>and</w:t>
            </w:r>
            <w:r>
              <w:t xml:space="preserve"> Recreational Trip to Jurasik Park</w:t>
            </w:r>
          </w:p>
          <w:p w14:paraId="733F82AF" w14:textId="20A82390" w:rsidR="001B00E8" w:rsidRDefault="001B00E8">
            <w:pPr>
              <w:pStyle w:val="TableParagraph"/>
              <w:spacing w:before="9" w:line="237" w:lineRule="auto"/>
              <w:ind w:left="111" w:right="655"/>
              <w:jc w:val="left"/>
            </w:pPr>
          </w:p>
        </w:tc>
        <w:tc>
          <w:tcPr>
            <w:tcW w:w="2602" w:type="dxa"/>
          </w:tcPr>
          <w:p w14:paraId="6685659D" w14:textId="77777777" w:rsidR="001B00E8" w:rsidRDefault="00000000">
            <w:pPr>
              <w:pStyle w:val="TableParagraph"/>
              <w:spacing w:before="11" w:line="235" w:lineRule="auto"/>
              <w:ind w:left="107"/>
              <w:jc w:val="left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1B00E8" w14:paraId="6C3C8F52" w14:textId="77777777">
        <w:trPr>
          <w:trHeight w:val="2685"/>
        </w:trPr>
        <w:tc>
          <w:tcPr>
            <w:tcW w:w="566" w:type="dxa"/>
          </w:tcPr>
          <w:p w14:paraId="3598F187" w14:textId="77777777" w:rsidR="001B00E8" w:rsidRDefault="00000000">
            <w:pPr>
              <w:pStyle w:val="TableParagraph"/>
              <w:spacing w:line="267" w:lineRule="exact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477693F2" w14:textId="77777777" w:rsidR="001B00E8" w:rsidRDefault="00000000">
            <w:pPr>
              <w:pStyle w:val="TableParagraph"/>
              <w:spacing w:line="267" w:lineRule="exact"/>
              <w:ind w:left="14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054C0924" w14:textId="27F50EB1" w:rsidR="00674635" w:rsidRDefault="00674635" w:rsidP="00CD59F7">
            <w:pPr>
              <w:pStyle w:val="TableParagraph"/>
              <w:spacing w:line="270" w:lineRule="atLeast"/>
              <w:ind w:left="113" w:right="97"/>
              <w:jc w:val="both"/>
            </w:pPr>
            <w:r>
              <w:t xml:space="preserve">Four </w:t>
            </w:r>
            <w:r w:rsidR="00CD59F7">
              <w:t>views</w:t>
            </w:r>
            <w:r>
              <w:t xml:space="preserve"> of consumer: Economic man, passive man, cognitive </w:t>
            </w:r>
            <w:r w:rsidR="00CD59F7">
              <w:t>man, emotional</w:t>
            </w:r>
            <w:r>
              <w:t xml:space="preserve"> man; Models of buyer </w:t>
            </w:r>
            <w:r w:rsidR="00CD59F7">
              <w:t>behavior</w:t>
            </w:r>
            <w:r>
              <w:t xml:space="preserve">; Diffusion </w:t>
            </w:r>
            <w:r w:rsidR="00CD59F7">
              <w:t>of ‘innovations</w:t>
            </w:r>
          </w:p>
          <w:p w14:paraId="09CAAF4E" w14:textId="419D4EA5" w:rsidR="001B00E8" w:rsidRDefault="00674635" w:rsidP="00CD59F7">
            <w:pPr>
              <w:pStyle w:val="TableParagraph"/>
              <w:spacing w:line="270" w:lineRule="atLeast"/>
              <w:ind w:left="113" w:right="97"/>
              <w:jc w:val="both"/>
            </w:pPr>
            <w:r>
              <w:t>and adaptation process; Consumer research: Concept, importance,</w:t>
            </w:r>
            <w:r w:rsidR="00CD59F7">
              <w:t xml:space="preserve"> </w:t>
            </w:r>
            <w:r>
              <w:t>scope and methods.</w:t>
            </w:r>
          </w:p>
        </w:tc>
        <w:tc>
          <w:tcPr>
            <w:tcW w:w="1987" w:type="dxa"/>
          </w:tcPr>
          <w:p w14:paraId="6D205E26" w14:textId="17217E3E" w:rsidR="00674635" w:rsidRDefault="00674635" w:rsidP="00674635">
            <w:r>
              <w:t>An Industrial Visit to Panipat</w:t>
            </w:r>
          </w:p>
          <w:p w14:paraId="6A9E12B8" w14:textId="10F479E4" w:rsidR="00674635" w:rsidRDefault="00674635" w:rsidP="00674635">
            <w:pPr>
              <w:pStyle w:val="TableParagraph"/>
              <w:ind w:left="111" w:right="193"/>
              <w:jc w:val="left"/>
            </w:pPr>
            <w:r>
              <w:rPr>
                <w:spacing w:val="-2"/>
              </w:rPr>
              <w:t xml:space="preserve"> </w:t>
            </w:r>
          </w:p>
        </w:tc>
        <w:tc>
          <w:tcPr>
            <w:tcW w:w="2602" w:type="dxa"/>
          </w:tcPr>
          <w:p w14:paraId="74612EA1" w14:textId="4D410A63" w:rsidR="001B00E8" w:rsidRDefault="00000000">
            <w:pPr>
              <w:pStyle w:val="TableParagraph"/>
              <w:ind w:left="111"/>
              <w:jc w:val="left"/>
            </w:pPr>
            <w:r>
              <w:rPr>
                <w:spacing w:val="-2"/>
              </w:rPr>
              <w:t>Visit.</w:t>
            </w:r>
          </w:p>
        </w:tc>
        <w:tc>
          <w:tcPr>
            <w:tcW w:w="2602" w:type="dxa"/>
          </w:tcPr>
          <w:p w14:paraId="4F46DA96" w14:textId="77777777" w:rsidR="001B00E8" w:rsidRDefault="00000000">
            <w:pPr>
              <w:pStyle w:val="TableParagraph"/>
              <w:spacing w:line="267" w:lineRule="exact"/>
              <w:ind w:left="107"/>
              <w:jc w:val="left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</w:tbl>
    <w:p w14:paraId="6A532D08" w14:textId="77777777" w:rsidR="001B00E8" w:rsidRDefault="001B00E8">
      <w:pPr>
        <w:pStyle w:val="TableParagraph"/>
        <w:spacing w:line="267" w:lineRule="exact"/>
        <w:jc w:val="left"/>
        <w:sectPr w:rsidR="001B00E8">
          <w:pgSz w:w="12240" w:h="15840"/>
          <w:pgMar w:top="1420" w:right="360" w:bottom="1159" w:left="720" w:header="720" w:footer="720" w:gutter="0"/>
          <w:cols w:space="720"/>
        </w:sect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1B00E8" w14:paraId="495CB846" w14:textId="77777777">
        <w:trPr>
          <w:trHeight w:val="3758"/>
        </w:trPr>
        <w:tc>
          <w:tcPr>
            <w:tcW w:w="566" w:type="dxa"/>
          </w:tcPr>
          <w:p w14:paraId="559D6E71" w14:textId="77777777" w:rsidR="001B00E8" w:rsidRDefault="00000000">
            <w:pPr>
              <w:pStyle w:val="TableParagraph"/>
              <w:spacing w:before="1"/>
            </w:pPr>
            <w:r>
              <w:rPr>
                <w:spacing w:val="-10"/>
              </w:rPr>
              <w:lastRenderedPageBreak/>
              <w:t>4</w:t>
            </w:r>
          </w:p>
        </w:tc>
        <w:tc>
          <w:tcPr>
            <w:tcW w:w="1277" w:type="dxa"/>
          </w:tcPr>
          <w:p w14:paraId="13A2DA04" w14:textId="77777777" w:rsidR="001B00E8" w:rsidRDefault="00000000">
            <w:pPr>
              <w:pStyle w:val="TableParagraph"/>
              <w:spacing w:before="1"/>
              <w:ind w:left="110"/>
              <w:jc w:val="left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47193643" w14:textId="77777777" w:rsidR="00674635" w:rsidRDefault="00674635" w:rsidP="00674635">
            <w:pPr>
              <w:pStyle w:val="TableParagraph"/>
              <w:spacing w:line="270" w:lineRule="atLeast"/>
              <w:ind w:left="154" w:right="138"/>
              <w:jc w:val="both"/>
            </w:pPr>
            <w:r>
              <w:t>Financial system: Concept, nature and role; Financial system and financial markets; Banking and non-banking financial institutions;</w:t>
            </w:r>
          </w:p>
          <w:p w14:paraId="2D4383AE" w14:textId="77777777" w:rsidR="00674635" w:rsidRDefault="00674635" w:rsidP="00674635">
            <w:pPr>
              <w:pStyle w:val="TableParagraph"/>
              <w:spacing w:line="270" w:lineRule="atLeast"/>
              <w:ind w:left="154" w:right="138"/>
              <w:jc w:val="both"/>
            </w:pPr>
            <w:r>
              <w:t>Consolidation &amp; competition among financial institutions; Financial conglomerates; Financial system and economic development; Indian</w:t>
            </w:r>
          </w:p>
          <w:p w14:paraId="30F06E6B" w14:textId="121F6DCD" w:rsidR="001B00E8" w:rsidRDefault="00674635" w:rsidP="00674635">
            <w:pPr>
              <w:pStyle w:val="TableParagraph"/>
              <w:spacing w:line="270" w:lineRule="atLeast"/>
              <w:ind w:left="154" w:right="138"/>
              <w:jc w:val="both"/>
            </w:pPr>
            <w:r>
              <w:t>financial system-an overview</w:t>
            </w:r>
          </w:p>
        </w:tc>
        <w:tc>
          <w:tcPr>
            <w:tcW w:w="1987" w:type="dxa"/>
          </w:tcPr>
          <w:p w14:paraId="12C8BA38" w14:textId="4BB453A8" w:rsidR="001B00E8" w:rsidRDefault="00674635">
            <w:pPr>
              <w:pStyle w:val="TableParagraph"/>
              <w:spacing w:before="1"/>
              <w:ind w:left="108" w:right="89"/>
            </w:pPr>
            <w:r>
              <w:t>Workshop On Soft Skills</w:t>
            </w:r>
          </w:p>
        </w:tc>
        <w:tc>
          <w:tcPr>
            <w:tcW w:w="2602" w:type="dxa"/>
          </w:tcPr>
          <w:p w14:paraId="399CA46D" w14:textId="77777777" w:rsidR="001B00E8" w:rsidRDefault="00000000">
            <w:pPr>
              <w:pStyle w:val="TableParagraph"/>
              <w:spacing w:before="1"/>
              <w:ind w:left="203"/>
              <w:jc w:val="left"/>
            </w:pPr>
            <w:r>
              <w:rPr>
                <w:spacing w:val="-2"/>
              </w:rPr>
              <w:t>Presentation</w:t>
            </w:r>
          </w:p>
        </w:tc>
      </w:tr>
    </w:tbl>
    <w:p w14:paraId="051624A2" w14:textId="77777777" w:rsidR="00A80F56" w:rsidRDefault="00A80F56"/>
    <w:sectPr w:rsidR="00A80F56">
      <w:type w:val="continuous"/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0E8"/>
    <w:rsid w:val="001533BA"/>
    <w:rsid w:val="001B00E8"/>
    <w:rsid w:val="00674635"/>
    <w:rsid w:val="00A80F56"/>
    <w:rsid w:val="00CD0A04"/>
    <w:rsid w:val="00CD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E32A3"/>
  <w15:docId w15:val="{4E074AFF-D8BC-4085-BC07-94AAA3756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0478D-5D89-48D5-B8ED-A062949FA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1023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Hp Desktop</cp:lastModifiedBy>
  <cp:revision>2</cp:revision>
  <dcterms:created xsi:type="dcterms:W3CDTF">2025-10-10T05:40:00Z</dcterms:created>
  <dcterms:modified xsi:type="dcterms:W3CDTF">2025-10-10T05:40:00Z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2025-10-10T00:00:00Z</vt:filetime>
  </property>
  <property fmtid="{D5CDD505-2E9C-101B-9397-08002B2CF9AE}" pid="5" name="Producer">
    <vt:lpwstr>iLovePDF</vt:lpwstr>
  </property>
</Properties>
</file>