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EE77EB" w14:textId="334BDD64" w:rsidR="006472F2" w:rsidRDefault="00FC15AA">
      <w:pPr>
        <w:pStyle w:val="Heading1"/>
      </w:pPr>
      <w:r>
        <w:t>LESSON</w:t>
      </w:r>
      <w:r w:rsidR="00B45700">
        <w:t xml:space="preserve"> </w:t>
      </w:r>
      <w:r>
        <w:t>PLAN</w:t>
      </w:r>
      <w:r w:rsidR="00B45700">
        <w:t xml:space="preserve"> </w:t>
      </w:r>
      <w:r>
        <w:t>OF</w:t>
      </w:r>
      <w:r w:rsidR="00B45700">
        <w:t xml:space="preserve"> </w:t>
      </w:r>
      <w:r>
        <w:t>SESSION:</w:t>
      </w:r>
      <w:r w:rsidR="008A10CC">
        <w:t xml:space="preserve"> </w:t>
      </w:r>
      <w:r>
        <w:t>202</w:t>
      </w:r>
      <w:r w:rsidR="00E81761">
        <w:t>5-26</w:t>
      </w:r>
    </w:p>
    <w:p w14:paraId="417B5C05" w14:textId="77777777" w:rsidR="006472F2" w:rsidRDefault="008A10CC" w:rsidP="008A10CC">
      <w:pPr>
        <w:pStyle w:val="BodyText"/>
        <w:ind w:left="720"/>
      </w:pPr>
      <w:r>
        <w:t>Semester: Even</w:t>
      </w:r>
      <w:r w:rsidR="00F433AA">
        <w:tab/>
      </w:r>
      <w:r w:rsidR="00F433AA">
        <w:tab/>
      </w:r>
      <w:r w:rsidR="00F433AA">
        <w:tab/>
      </w:r>
      <w:r w:rsidR="00F433AA">
        <w:tab/>
      </w:r>
      <w:r w:rsidR="00F433AA">
        <w:tab/>
      </w:r>
      <w:r w:rsidR="00FC15AA">
        <w:t>Subject:</w:t>
      </w:r>
      <w:r>
        <w:t xml:space="preserve"> </w:t>
      </w:r>
      <w:r w:rsidR="00F433AA">
        <w:t>Computerized Accounting system</w:t>
      </w:r>
    </w:p>
    <w:p w14:paraId="34860A27" w14:textId="77777777" w:rsidR="006472F2" w:rsidRDefault="00FC15AA">
      <w:pPr>
        <w:pStyle w:val="BodyText"/>
        <w:tabs>
          <w:tab w:val="left" w:pos="5981"/>
        </w:tabs>
        <w:spacing w:before="202" w:line="405" w:lineRule="auto"/>
        <w:ind w:left="720" w:right="2471"/>
      </w:pPr>
      <w:r>
        <w:t>For the month of</w:t>
      </w:r>
      <w:r w:rsidR="00B45700">
        <w:t xml:space="preserve"> Jan to April</w:t>
      </w:r>
      <w:r w:rsidR="00F433AA">
        <w:t xml:space="preserve">                                        </w:t>
      </w:r>
      <w:r>
        <w:t>Class:</w:t>
      </w:r>
      <w:r w:rsidR="008A10CC">
        <w:t xml:space="preserve"> </w:t>
      </w:r>
      <w:r w:rsidR="00F433AA">
        <w:t xml:space="preserve">B.Com </w:t>
      </w:r>
      <w:proofErr w:type="spellStart"/>
      <w:r w:rsidR="00F433AA">
        <w:t>Ist</w:t>
      </w:r>
      <w:proofErr w:type="spellEnd"/>
      <w:r w:rsidR="00F433AA">
        <w:t xml:space="preserve"> Year 2</w:t>
      </w:r>
      <w:r w:rsidR="00F433AA" w:rsidRPr="00F433AA">
        <w:rPr>
          <w:vertAlign w:val="superscript"/>
        </w:rPr>
        <w:t>nd</w:t>
      </w:r>
      <w:r w:rsidR="00F433AA">
        <w:t xml:space="preserve">Sem </w:t>
      </w:r>
      <w:r>
        <w:t>N</w:t>
      </w:r>
      <w:r w:rsidR="00F433AA">
        <w:t>ame of Assistant Professor: Mrs. Kirti Bansal</w:t>
      </w: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272"/>
        <w:gridCol w:w="3791"/>
        <w:gridCol w:w="1739"/>
        <w:gridCol w:w="2409"/>
      </w:tblGrid>
      <w:tr w:rsidR="006472F2" w14:paraId="5AA71EEB" w14:textId="77777777" w:rsidTr="001942BA">
        <w:trPr>
          <w:trHeight w:val="892"/>
        </w:trPr>
        <w:tc>
          <w:tcPr>
            <w:tcW w:w="710" w:type="dxa"/>
          </w:tcPr>
          <w:p w14:paraId="154047F2" w14:textId="77777777" w:rsidR="006472F2" w:rsidRDefault="00FC15AA">
            <w:pPr>
              <w:pStyle w:val="TableParagraph"/>
              <w:spacing w:before="0" w:line="262" w:lineRule="exact"/>
              <w:ind w:left="6" w:right="4"/>
              <w:jc w:val="center"/>
            </w:pPr>
            <w:proofErr w:type="spellStart"/>
            <w:r>
              <w:rPr>
                <w:spacing w:val="-2"/>
              </w:rPr>
              <w:t>S.No</w:t>
            </w:r>
            <w:proofErr w:type="spellEnd"/>
            <w:r>
              <w:rPr>
                <w:spacing w:val="-2"/>
              </w:rPr>
              <w:t>.</w:t>
            </w:r>
          </w:p>
        </w:tc>
        <w:tc>
          <w:tcPr>
            <w:tcW w:w="1272" w:type="dxa"/>
          </w:tcPr>
          <w:p w14:paraId="5E14D738" w14:textId="77777777" w:rsidR="006472F2" w:rsidRDefault="00FC15AA">
            <w:pPr>
              <w:pStyle w:val="TableParagraph"/>
              <w:spacing w:before="0" w:line="262" w:lineRule="exact"/>
              <w:ind w:left="11" w:right="4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3791" w:type="dxa"/>
          </w:tcPr>
          <w:p w14:paraId="6091640C" w14:textId="77777777" w:rsidR="006472F2" w:rsidRDefault="00FC15AA" w:rsidP="007369BB">
            <w:pPr>
              <w:pStyle w:val="TableParagraph"/>
              <w:spacing w:before="0" w:line="262" w:lineRule="exact"/>
              <w:ind w:left="133" w:right="154"/>
            </w:pPr>
            <w:r>
              <w:t>Topic/Chapter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>be</w:t>
            </w:r>
            <w:r w:rsidR="008A10CC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739" w:type="dxa"/>
          </w:tcPr>
          <w:p w14:paraId="44B7FEFE" w14:textId="77777777" w:rsidR="006472F2" w:rsidRDefault="00FC15AA">
            <w:pPr>
              <w:pStyle w:val="TableParagraph"/>
              <w:spacing w:before="0"/>
              <w:ind w:left="270" w:right="260" w:hanging="3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409" w:type="dxa"/>
          </w:tcPr>
          <w:p w14:paraId="61BE3FEC" w14:textId="77777777" w:rsidR="006472F2" w:rsidRDefault="00FC15AA">
            <w:pPr>
              <w:pStyle w:val="TableParagraph"/>
              <w:spacing w:before="0"/>
              <w:ind w:left="88" w:right="68"/>
              <w:jc w:val="center"/>
            </w:pPr>
            <w:r>
              <w:t>Topic</w:t>
            </w:r>
            <w:r w:rsidR="008A10CC">
              <w:t xml:space="preserve"> </w:t>
            </w:r>
            <w:r>
              <w:t>of</w:t>
            </w:r>
            <w:r w:rsidR="008A10CC">
              <w:t xml:space="preserve"> </w:t>
            </w:r>
            <w:r>
              <w:t xml:space="preserve">Assignment/ Test to be given to </w:t>
            </w:r>
            <w:r>
              <w:rPr>
                <w:spacing w:val="-2"/>
              </w:rPr>
              <w:t>students</w:t>
            </w:r>
          </w:p>
        </w:tc>
      </w:tr>
      <w:tr w:rsidR="006472F2" w14:paraId="20CE9990" w14:textId="77777777" w:rsidTr="001942BA">
        <w:trPr>
          <w:trHeight w:val="2161"/>
        </w:trPr>
        <w:tc>
          <w:tcPr>
            <w:tcW w:w="710" w:type="dxa"/>
          </w:tcPr>
          <w:p w14:paraId="585A0392" w14:textId="77777777" w:rsidR="006472F2" w:rsidRDefault="00FC15AA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2" w:type="dxa"/>
          </w:tcPr>
          <w:p w14:paraId="1047EEF4" w14:textId="77777777" w:rsidR="006472F2" w:rsidRDefault="008A10CC">
            <w:pPr>
              <w:pStyle w:val="TableParagraph"/>
              <w:spacing w:before="0" w:line="262" w:lineRule="exact"/>
              <w:ind w:left="11" w:right="3"/>
              <w:jc w:val="center"/>
            </w:pPr>
            <w:r>
              <w:t>January</w:t>
            </w:r>
          </w:p>
        </w:tc>
        <w:tc>
          <w:tcPr>
            <w:tcW w:w="3791" w:type="dxa"/>
          </w:tcPr>
          <w:p w14:paraId="32A6C43C" w14:textId="77777777" w:rsidR="006472F2" w:rsidRDefault="00F433AA" w:rsidP="007369BB">
            <w:pPr>
              <w:pStyle w:val="TableParagraph"/>
              <w:spacing w:before="0" w:line="255" w:lineRule="exact"/>
              <w:ind w:left="133" w:right="154"/>
              <w:jc w:val="both"/>
            </w:pPr>
            <w:r w:rsidRPr="00F433AA">
              <w:t>Computerized Accounting System: Concept, Tally Prime, installations of Tally Prime, licensing configurations; Tally vault password: Security control in Tally Prime, data backup and restore, export and import data, edit log feature in tally; Gateway of Tally</w:t>
            </w:r>
          </w:p>
        </w:tc>
        <w:tc>
          <w:tcPr>
            <w:tcW w:w="1739" w:type="dxa"/>
          </w:tcPr>
          <w:p w14:paraId="42C2F11D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409" w:type="dxa"/>
          </w:tcPr>
          <w:p w14:paraId="4BA8ABAB" w14:textId="77777777" w:rsidR="006472F2" w:rsidRDefault="00B45700">
            <w:pPr>
              <w:pStyle w:val="TableParagraph"/>
              <w:spacing w:before="0" w:line="262" w:lineRule="exact"/>
              <w:ind w:left="113"/>
            </w:pPr>
            <w:r>
              <w:t xml:space="preserve">     </w:t>
            </w:r>
            <w:r w:rsidR="00FC15AA">
              <w:t>Oral</w:t>
            </w:r>
            <w:r w:rsidR="00FC15AA">
              <w:rPr>
                <w:spacing w:val="-4"/>
              </w:rPr>
              <w:t xml:space="preserve"> Test</w:t>
            </w:r>
            <w:r>
              <w:rPr>
                <w:spacing w:val="-4"/>
              </w:rPr>
              <w:t xml:space="preserve"> </w:t>
            </w:r>
          </w:p>
        </w:tc>
      </w:tr>
      <w:tr w:rsidR="006472F2" w14:paraId="05940AF9" w14:textId="77777777" w:rsidTr="001942BA">
        <w:trPr>
          <w:trHeight w:val="2593"/>
        </w:trPr>
        <w:tc>
          <w:tcPr>
            <w:tcW w:w="710" w:type="dxa"/>
          </w:tcPr>
          <w:p w14:paraId="30E5E601" w14:textId="77777777" w:rsidR="006472F2" w:rsidRDefault="00FC15AA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2" w:type="dxa"/>
          </w:tcPr>
          <w:p w14:paraId="7EB59325" w14:textId="77777777" w:rsidR="006472F2" w:rsidRDefault="008A10CC">
            <w:pPr>
              <w:pStyle w:val="TableParagraph"/>
              <w:spacing w:before="0" w:line="262" w:lineRule="exact"/>
              <w:ind w:left="11" w:right="6"/>
              <w:jc w:val="center"/>
            </w:pPr>
            <w:r>
              <w:t>February</w:t>
            </w:r>
          </w:p>
        </w:tc>
        <w:tc>
          <w:tcPr>
            <w:tcW w:w="3791" w:type="dxa"/>
          </w:tcPr>
          <w:p w14:paraId="16DAEA08" w14:textId="77777777" w:rsidR="006472F2" w:rsidRDefault="00F433AA" w:rsidP="007369BB">
            <w:pPr>
              <w:pStyle w:val="TableParagraph"/>
              <w:spacing w:before="0" w:line="254" w:lineRule="exact"/>
              <w:ind w:left="133" w:right="154"/>
            </w:pPr>
            <w:r w:rsidRPr="00F433AA">
              <w:t>Income tax and GST in Tally Prime; TDS; TCS; Payroll in Tally: Introduction, salary accounting, payroll masters, payroll vouchers, gratuity, provident fund, ESI, payroll reports</w:t>
            </w:r>
          </w:p>
          <w:p w14:paraId="6750E47C" w14:textId="77777777" w:rsidR="00F433AA" w:rsidRDefault="00F433AA" w:rsidP="007369BB">
            <w:pPr>
              <w:pStyle w:val="TableParagraph"/>
              <w:spacing w:before="0" w:line="254" w:lineRule="exact"/>
              <w:ind w:left="133" w:right="154"/>
            </w:pPr>
            <w:r w:rsidRPr="00F433AA">
              <w:t>Procedures to create a company, prepare a profit and loss account, prepare Balance sheet, show some entries of TDS and TCS, GST entries in Tally Payroll in Tally.</w:t>
            </w:r>
          </w:p>
        </w:tc>
        <w:tc>
          <w:tcPr>
            <w:tcW w:w="1739" w:type="dxa"/>
          </w:tcPr>
          <w:p w14:paraId="255A5000" w14:textId="00791488" w:rsidR="006472F2" w:rsidRDefault="006472F2">
            <w:pPr>
              <w:pStyle w:val="TableParagraph"/>
              <w:spacing w:before="0"/>
              <w:ind w:left="107" w:right="371"/>
            </w:pPr>
          </w:p>
        </w:tc>
        <w:tc>
          <w:tcPr>
            <w:tcW w:w="2409" w:type="dxa"/>
          </w:tcPr>
          <w:p w14:paraId="14BBD982" w14:textId="77777777" w:rsidR="006472F2" w:rsidRDefault="00FC15AA">
            <w:pPr>
              <w:pStyle w:val="TableParagraph"/>
              <w:tabs>
                <w:tab w:val="left" w:pos="1971"/>
              </w:tabs>
              <w:spacing w:before="0"/>
              <w:ind w:left="113" w:right="89"/>
            </w:pPr>
            <w:r>
              <w:rPr>
                <w:spacing w:val="-2"/>
              </w:rPr>
              <w:t>Assignments</w:t>
            </w:r>
            <w:r>
              <w:tab/>
            </w:r>
            <w:r>
              <w:rPr>
                <w:spacing w:val="-4"/>
              </w:rPr>
              <w:t xml:space="preserve">and </w:t>
            </w:r>
            <w:r>
              <w:t>Written Test</w:t>
            </w:r>
          </w:p>
        </w:tc>
      </w:tr>
      <w:tr w:rsidR="006472F2" w14:paraId="79AA73E1" w14:textId="77777777" w:rsidTr="001942BA">
        <w:trPr>
          <w:trHeight w:val="3115"/>
        </w:trPr>
        <w:tc>
          <w:tcPr>
            <w:tcW w:w="710" w:type="dxa"/>
          </w:tcPr>
          <w:p w14:paraId="1B75B585" w14:textId="77777777" w:rsidR="006472F2" w:rsidRDefault="00FC15AA">
            <w:pPr>
              <w:pStyle w:val="TableParagraph"/>
              <w:spacing w:before="0" w:line="262" w:lineRule="exact"/>
              <w:ind w:left="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2" w:type="dxa"/>
          </w:tcPr>
          <w:p w14:paraId="0DC1789A" w14:textId="77777777" w:rsidR="006472F2" w:rsidRDefault="008A10CC">
            <w:pPr>
              <w:pStyle w:val="TableParagraph"/>
              <w:spacing w:before="0" w:line="262" w:lineRule="exact"/>
              <w:ind w:left="11"/>
              <w:jc w:val="center"/>
            </w:pPr>
            <w:r>
              <w:t>March</w:t>
            </w:r>
          </w:p>
        </w:tc>
        <w:tc>
          <w:tcPr>
            <w:tcW w:w="3791" w:type="dxa"/>
          </w:tcPr>
          <w:p w14:paraId="523C51C9" w14:textId="77777777" w:rsidR="006472F2" w:rsidRDefault="00F433AA" w:rsidP="007369BB">
            <w:pPr>
              <w:pStyle w:val="TableParagraph"/>
              <w:spacing w:before="0" w:line="255" w:lineRule="exact"/>
              <w:ind w:left="133" w:right="154"/>
            </w:pPr>
            <w:r w:rsidRPr="00F433AA">
              <w:t>Financial Statements: Profit &amp; loss account, balance sheet; Bank reconciliation; Debit and credit note: Tally audit features; Printing features; Management Information System &amp; different reports in tally.</w:t>
            </w:r>
          </w:p>
        </w:tc>
        <w:tc>
          <w:tcPr>
            <w:tcW w:w="1739" w:type="dxa"/>
          </w:tcPr>
          <w:p w14:paraId="6F1A5B71" w14:textId="00CEF23B" w:rsidR="006472F2" w:rsidRDefault="00E81761">
            <w:pPr>
              <w:pStyle w:val="TableParagraph"/>
              <w:spacing w:before="0"/>
              <w:ind w:left="107" w:right="321"/>
            </w:pPr>
            <w:r>
              <w:t>Chanakya : The Management Challenge</w:t>
            </w:r>
          </w:p>
        </w:tc>
        <w:tc>
          <w:tcPr>
            <w:tcW w:w="2409" w:type="dxa"/>
          </w:tcPr>
          <w:p w14:paraId="6132EC91" w14:textId="77777777" w:rsidR="006472F2" w:rsidRDefault="00FC15AA">
            <w:pPr>
              <w:pStyle w:val="TableParagraph"/>
              <w:spacing w:before="0" w:line="262" w:lineRule="exact"/>
              <w:ind w:left="113"/>
            </w:pPr>
            <w:r>
              <w:t>Mid</w:t>
            </w:r>
            <w:r w:rsidR="00B45700">
              <w:t xml:space="preserve"> </w:t>
            </w:r>
            <w:r>
              <w:t>Term</w:t>
            </w:r>
            <w:r w:rsidR="00B45700">
              <w:t xml:space="preserve"> </w:t>
            </w:r>
            <w:r>
              <w:rPr>
                <w:spacing w:val="-4"/>
              </w:rPr>
              <w:t>test</w:t>
            </w:r>
          </w:p>
        </w:tc>
      </w:tr>
    </w:tbl>
    <w:p w14:paraId="1B2C6C96" w14:textId="77777777" w:rsidR="006472F2" w:rsidRDefault="006472F2">
      <w:pPr>
        <w:pStyle w:val="TableParagraph"/>
        <w:spacing w:line="262" w:lineRule="exact"/>
        <w:sectPr w:rsidR="006472F2">
          <w:type w:val="continuous"/>
          <w:pgSz w:w="12240" w:h="15840"/>
          <w:pgMar w:top="1420" w:right="360" w:bottom="1499" w:left="720" w:header="720" w:footer="720" w:gutter="0"/>
          <w:cols w:space="720"/>
        </w:sectPr>
      </w:pPr>
    </w:p>
    <w:tbl>
      <w:tblPr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0"/>
        <w:gridCol w:w="1272"/>
        <w:gridCol w:w="3831"/>
        <w:gridCol w:w="1699"/>
        <w:gridCol w:w="2409"/>
      </w:tblGrid>
      <w:tr w:rsidR="006472F2" w14:paraId="3F74DDC1" w14:textId="77777777">
        <w:trPr>
          <w:trHeight w:val="2415"/>
        </w:trPr>
        <w:tc>
          <w:tcPr>
            <w:tcW w:w="710" w:type="dxa"/>
          </w:tcPr>
          <w:p w14:paraId="124E750F" w14:textId="77777777" w:rsidR="006472F2" w:rsidRDefault="00FC15AA">
            <w:pPr>
              <w:pStyle w:val="TableParagraph"/>
              <w:ind w:left="6"/>
              <w:jc w:val="center"/>
            </w:pPr>
            <w:r>
              <w:rPr>
                <w:spacing w:val="-10"/>
              </w:rPr>
              <w:lastRenderedPageBreak/>
              <w:t>4</w:t>
            </w:r>
          </w:p>
        </w:tc>
        <w:tc>
          <w:tcPr>
            <w:tcW w:w="1272" w:type="dxa"/>
          </w:tcPr>
          <w:p w14:paraId="66ED8DA0" w14:textId="77777777" w:rsidR="006472F2" w:rsidRDefault="008A10CC" w:rsidP="008A10CC">
            <w:pPr>
              <w:pStyle w:val="TableParagraph"/>
              <w:ind w:left="0"/>
            </w:pPr>
            <w:r>
              <w:rPr>
                <w:spacing w:val="-2"/>
              </w:rPr>
              <w:t xml:space="preserve">     April</w:t>
            </w:r>
          </w:p>
        </w:tc>
        <w:tc>
          <w:tcPr>
            <w:tcW w:w="3831" w:type="dxa"/>
          </w:tcPr>
          <w:p w14:paraId="425F1069" w14:textId="77777777" w:rsidR="006472F2" w:rsidRDefault="00F433AA">
            <w:pPr>
              <w:pStyle w:val="TableParagraph"/>
              <w:spacing w:before="0" w:line="245" w:lineRule="exact"/>
              <w:ind w:left="111"/>
            </w:pPr>
            <w:r w:rsidRPr="00F433AA">
              <w:t xml:space="preserve">Company creation: Setup features, accounting features, </w:t>
            </w:r>
            <w:proofErr w:type="spellStart"/>
            <w:r w:rsidRPr="00F433AA">
              <w:t>configuration,shutting</w:t>
            </w:r>
            <w:proofErr w:type="spellEnd"/>
            <w:r w:rsidRPr="00F433AA">
              <w:t xml:space="preserve"> and deleting a company, Ledger creation: Creating single and multiple ledgers, altering, deleting and displaying ledger; Invoicing: Budgets; Cost </w:t>
            </w:r>
            <w:proofErr w:type="spellStart"/>
            <w:r w:rsidRPr="00F433AA">
              <w:t>centres</w:t>
            </w:r>
            <w:proofErr w:type="spellEnd"/>
            <w:r w:rsidRPr="00F433AA">
              <w:t xml:space="preserve">; Interest calculations, Inventory: Stock items, purchase and sales orders processing, </w:t>
            </w:r>
            <w:proofErr w:type="spellStart"/>
            <w:r w:rsidRPr="00F433AA">
              <w:t>godowns</w:t>
            </w:r>
            <w:proofErr w:type="spellEnd"/>
            <w:r w:rsidRPr="00F433AA">
              <w:t>.</w:t>
            </w:r>
          </w:p>
        </w:tc>
        <w:tc>
          <w:tcPr>
            <w:tcW w:w="1699" w:type="dxa"/>
          </w:tcPr>
          <w:p w14:paraId="54056B74" w14:textId="77777777" w:rsidR="006472F2" w:rsidRDefault="006472F2">
            <w:pPr>
              <w:pStyle w:val="TableParagraph"/>
              <w:spacing w:before="0"/>
              <w:ind w:left="136" w:right="124" w:hanging="1"/>
              <w:jc w:val="center"/>
            </w:pPr>
          </w:p>
        </w:tc>
        <w:tc>
          <w:tcPr>
            <w:tcW w:w="2409" w:type="dxa"/>
          </w:tcPr>
          <w:p w14:paraId="6EF81CC6" w14:textId="77777777" w:rsidR="006472F2" w:rsidRDefault="00FC15AA">
            <w:pPr>
              <w:pStyle w:val="TableParagraph"/>
              <w:ind w:left="209"/>
            </w:pPr>
            <w:r>
              <w:rPr>
                <w:spacing w:val="-2"/>
              </w:rPr>
              <w:t>Presentation</w:t>
            </w:r>
          </w:p>
        </w:tc>
      </w:tr>
    </w:tbl>
    <w:p w14:paraId="016BF87A" w14:textId="77777777" w:rsidR="006472F2" w:rsidRDefault="006472F2">
      <w:pPr>
        <w:pStyle w:val="TableParagraph"/>
        <w:sectPr w:rsidR="006472F2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26281F1D" w14:textId="354AC7E9" w:rsidR="006472F2" w:rsidRDefault="00FC15AA">
      <w:pPr>
        <w:pStyle w:val="Heading1"/>
      </w:pPr>
      <w:r>
        <w:lastRenderedPageBreak/>
        <w:t>LESSON</w:t>
      </w:r>
      <w:r w:rsidR="00B45700">
        <w:t xml:space="preserve"> </w:t>
      </w:r>
      <w:r>
        <w:t>PLAN</w:t>
      </w:r>
      <w:r w:rsidR="00B45700">
        <w:t xml:space="preserve"> </w:t>
      </w:r>
      <w:r>
        <w:t>OF</w:t>
      </w:r>
      <w:r w:rsidR="00B45700">
        <w:t xml:space="preserve"> </w:t>
      </w:r>
      <w:r>
        <w:t>SESSION:</w:t>
      </w:r>
      <w:r w:rsidR="00B45700">
        <w:t xml:space="preserve"> </w:t>
      </w:r>
      <w:r>
        <w:t>202</w:t>
      </w:r>
      <w:r w:rsidR="00E81761">
        <w:t>5-26</w:t>
      </w:r>
    </w:p>
    <w:p w14:paraId="6C3E5740" w14:textId="79AFE7F0" w:rsidR="006472F2" w:rsidRDefault="00FC15AA" w:rsidP="00F433AA">
      <w:pPr>
        <w:pStyle w:val="BodyText"/>
        <w:spacing w:before="0" w:line="360" w:lineRule="auto"/>
        <w:ind w:left="720"/>
      </w:pPr>
      <w:r>
        <w:t>Semester:</w:t>
      </w:r>
      <w:r w:rsidR="00F433AA">
        <w:t xml:space="preserve"> Even</w:t>
      </w:r>
      <w:r w:rsidR="00F433AA">
        <w:tab/>
      </w:r>
      <w:r w:rsidR="00F433AA">
        <w:tab/>
      </w:r>
      <w:r w:rsidR="00F433AA">
        <w:tab/>
      </w:r>
      <w:r w:rsidR="00F433AA">
        <w:tab/>
      </w:r>
      <w:r w:rsidR="00F433AA">
        <w:tab/>
        <w:t xml:space="preserve">          </w:t>
      </w:r>
      <w:r>
        <w:t>Subject:</w:t>
      </w:r>
      <w:r w:rsidR="008A10CC">
        <w:t xml:space="preserve"> </w:t>
      </w:r>
      <w:r w:rsidR="00F433AA">
        <w:t>C</w:t>
      </w:r>
      <w:r w:rsidR="00E81761">
        <w:t>onsumer Protection in India</w:t>
      </w:r>
    </w:p>
    <w:p w14:paraId="2EA6350A" w14:textId="286C9F62" w:rsidR="00544B17" w:rsidRDefault="00FC15AA" w:rsidP="00E81761">
      <w:pPr>
        <w:pStyle w:val="BodyText"/>
        <w:tabs>
          <w:tab w:val="left" w:pos="6967"/>
        </w:tabs>
        <w:spacing w:before="0" w:line="360" w:lineRule="auto"/>
        <w:ind w:left="720" w:right="2090"/>
      </w:pPr>
      <w:r>
        <w:t>Fo</w:t>
      </w:r>
      <w:r w:rsidR="008A10CC">
        <w:t>r the month of Jan to April</w:t>
      </w:r>
      <w:r w:rsidR="00F433AA">
        <w:t xml:space="preserve">                                                   </w:t>
      </w:r>
      <w:r w:rsidR="00544B17">
        <w:t xml:space="preserve">Class: </w:t>
      </w:r>
      <w:r w:rsidR="00F433AA">
        <w:t>B.Com</w:t>
      </w:r>
      <w:r w:rsidR="00E81761">
        <w:t xml:space="preserve"> 2</w:t>
      </w:r>
      <w:r w:rsidR="00E81761" w:rsidRPr="00E81761">
        <w:rPr>
          <w:vertAlign w:val="superscript"/>
        </w:rPr>
        <w:t>nd</w:t>
      </w:r>
      <w:r w:rsidR="00F433AA">
        <w:t xml:space="preserve"> Year</w:t>
      </w:r>
    </w:p>
    <w:p w14:paraId="394D8964" w14:textId="77777777" w:rsidR="006472F2" w:rsidRDefault="00F433AA" w:rsidP="00F433AA">
      <w:pPr>
        <w:pStyle w:val="BodyText"/>
        <w:tabs>
          <w:tab w:val="left" w:pos="6967"/>
        </w:tabs>
        <w:spacing w:before="0" w:line="360" w:lineRule="auto"/>
        <w:ind w:left="0" w:right="2090"/>
      </w:pPr>
      <w:r>
        <w:t xml:space="preserve">          </w:t>
      </w:r>
      <w:r w:rsidR="002A6D24">
        <w:t xml:space="preserve">  </w:t>
      </w:r>
      <w:r w:rsidR="00FC15AA">
        <w:t xml:space="preserve">Name of Assistant Professor: </w:t>
      </w:r>
      <w:r>
        <w:t>Mrs. Kirti Bansal</w:t>
      </w:r>
    </w:p>
    <w:p w14:paraId="6E9C831D" w14:textId="77777777" w:rsidR="006472F2" w:rsidRDefault="006472F2" w:rsidP="002A6D24">
      <w:pPr>
        <w:pStyle w:val="BodyText"/>
        <w:spacing w:before="0" w:after="1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5104"/>
        <w:gridCol w:w="1421"/>
        <w:gridCol w:w="2602"/>
      </w:tblGrid>
      <w:tr w:rsidR="006472F2" w14:paraId="62E99B86" w14:textId="77777777">
        <w:trPr>
          <w:trHeight w:val="892"/>
        </w:trPr>
        <w:tc>
          <w:tcPr>
            <w:tcW w:w="566" w:type="dxa"/>
          </w:tcPr>
          <w:p w14:paraId="055EDBCF" w14:textId="77777777" w:rsidR="006472F2" w:rsidRDefault="00FC15AA">
            <w:pPr>
              <w:pStyle w:val="TableParagraph"/>
              <w:spacing w:before="2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232359CF" w14:textId="77777777" w:rsidR="006472F2" w:rsidRDefault="00FC15AA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1E392A3A" w14:textId="77777777" w:rsidR="006472F2" w:rsidRDefault="00FC15AA">
            <w:pPr>
              <w:pStyle w:val="TableParagraph"/>
              <w:spacing w:before="2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5104" w:type="dxa"/>
          </w:tcPr>
          <w:p w14:paraId="1215A640" w14:textId="77777777" w:rsidR="006472F2" w:rsidRDefault="00FC15AA">
            <w:pPr>
              <w:pStyle w:val="TableParagraph"/>
              <w:spacing w:before="2"/>
              <w:ind w:left="1244"/>
            </w:pPr>
            <w:r>
              <w:t>Topic/Chapter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>be</w:t>
            </w:r>
            <w:r w:rsidR="008A10CC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421" w:type="dxa"/>
          </w:tcPr>
          <w:p w14:paraId="63979B0C" w14:textId="77777777" w:rsidR="006472F2" w:rsidRDefault="00FC15AA">
            <w:pPr>
              <w:pStyle w:val="TableParagraph"/>
              <w:spacing w:before="2"/>
              <w:ind w:left="130" w:right="123" w:firstLine="7"/>
              <w:jc w:val="center"/>
            </w:pPr>
            <w:r>
              <w:rPr>
                <w:spacing w:val="-2"/>
              </w:rPr>
              <w:t xml:space="preserve">Academic </w:t>
            </w:r>
            <w:r>
              <w:t>activity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 xml:space="preserve">be </w:t>
            </w:r>
            <w:r>
              <w:rPr>
                <w:spacing w:val="-2"/>
              </w:rPr>
              <w:t>organized</w:t>
            </w:r>
          </w:p>
        </w:tc>
        <w:tc>
          <w:tcPr>
            <w:tcW w:w="2602" w:type="dxa"/>
          </w:tcPr>
          <w:p w14:paraId="4A24053C" w14:textId="77777777" w:rsidR="006472F2" w:rsidRDefault="00FC15AA">
            <w:pPr>
              <w:pStyle w:val="TableParagraph"/>
              <w:spacing w:before="2"/>
              <w:ind w:left="269" w:hanging="154"/>
            </w:pPr>
            <w:r>
              <w:t>Topic</w:t>
            </w:r>
            <w:r w:rsidR="008A10CC">
              <w:t xml:space="preserve"> </w:t>
            </w:r>
            <w:r>
              <w:t>of</w:t>
            </w:r>
            <w:r w:rsidR="008A10CC">
              <w:t xml:space="preserve"> </w:t>
            </w:r>
            <w:r>
              <w:t>Assignment/Test to be given to students</w:t>
            </w:r>
          </w:p>
        </w:tc>
      </w:tr>
      <w:tr w:rsidR="006472F2" w14:paraId="0B289523" w14:textId="77777777">
        <w:trPr>
          <w:trHeight w:val="2952"/>
        </w:trPr>
        <w:tc>
          <w:tcPr>
            <w:tcW w:w="566" w:type="dxa"/>
          </w:tcPr>
          <w:p w14:paraId="37003D85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1F44E8FE" w14:textId="77777777" w:rsidR="006472F2" w:rsidRDefault="00B45700">
            <w:pPr>
              <w:pStyle w:val="TableParagraph"/>
              <w:ind w:left="11"/>
              <w:jc w:val="center"/>
            </w:pPr>
            <w:r>
              <w:t>January</w:t>
            </w:r>
          </w:p>
        </w:tc>
        <w:tc>
          <w:tcPr>
            <w:tcW w:w="5104" w:type="dxa"/>
          </w:tcPr>
          <w:p w14:paraId="3D1FD2A7" w14:textId="77777777" w:rsidR="00E81761" w:rsidRDefault="00E81761" w:rsidP="00E81761">
            <w:pPr>
              <w:pStyle w:val="TableParagraph"/>
              <w:spacing w:line="264" w:lineRule="exact"/>
              <w:ind w:right="145"/>
            </w:pPr>
            <w:r>
              <w:t>Conceptual Framework: Concept and evolution of Consumerism, Profile of the consumer. Consumer Dynamics: Concept of Goods and Services; Restrictive and unfair trade practice: An overview of Prevention of Food Adulteration Act; Overview of Competition Act, 2002; Overview of Standards of Weights and Measures Act, 1976; Overview of Essential</w:t>
            </w:r>
          </w:p>
          <w:p w14:paraId="31AB0B4D" w14:textId="08E131A1" w:rsidR="006472F2" w:rsidRDefault="00E81761" w:rsidP="00E81761">
            <w:pPr>
              <w:pStyle w:val="TableParagraph"/>
              <w:spacing w:before="0" w:line="264" w:lineRule="exact"/>
              <w:ind w:right="145"/>
            </w:pPr>
            <w:r>
              <w:t>Commodities Act, 1955: Drugs and Magic Remedies (Objectionable Advertisement) Act, 1954</w:t>
            </w:r>
            <w:r w:rsidR="00F433AA" w:rsidRPr="00F433AA">
              <w:t>.</w:t>
            </w:r>
          </w:p>
        </w:tc>
        <w:tc>
          <w:tcPr>
            <w:tcW w:w="1421" w:type="dxa"/>
          </w:tcPr>
          <w:p w14:paraId="09DD5734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0B670B49" w14:textId="77777777" w:rsidR="006472F2" w:rsidRDefault="00FC15AA">
            <w:pPr>
              <w:pStyle w:val="TableParagraph"/>
              <w:ind w:left="106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6472F2" w14:paraId="6A0A96C0" w14:textId="77777777" w:rsidTr="001942BA">
        <w:trPr>
          <w:trHeight w:val="1891"/>
        </w:trPr>
        <w:tc>
          <w:tcPr>
            <w:tcW w:w="566" w:type="dxa"/>
          </w:tcPr>
          <w:p w14:paraId="2EEE1A3C" w14:textId="77777777" w:rsidR="006472F2" w:rsidRDefault="00FC15AA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7F714450" w14:textId="77777777" w:rsidR="006472F2" w:rsidRDefault="008A10CC">
            <w:pPr>
              <w:pStyle w:val="TableParagraph"/>
              <w:spacing w:before="6"/>
              <w:ind w:left="9"/>
              <w:jc w:val="center"/>
            </w:pPr>
            <w:r>
              <w:rPr>
                <w:spacing w:val="-2"/>
              </w:rPr>
              <w:t>February</w:t>
            </w:r>
          </w:p>
        </w:tc>
        <w:tc>
          <w:tcPr>
            <w:tcW w:w="5104" w:type="dxa"/>
          </w:tcPr>
          <w:p w14:paraId="133A56B2" w14:textId="2F323CE3" w:rsidR="006472F2" w:rsidRDefault="00E81761" w:rsidP="00F433AA">
            <w:pPr>
              <w:pStyle w:val="TableParagraph"/>
              <w:spacing w:before="0" w:line="245" w:lineRule="exact"/>
            </w:pPr>
            <w:r w:rsidRPr="00E81761">
              <w:t>Consumer Education and Organizations. Objectives, purposes and role of consumer organizations; Role of media, Consumer education in India; International consumer organizations; Establishing a consumer organization, Investor Protection Measures of SEBI.</w:t>
            </w:r>
            <w:r w:rsidR="00F433AA">
              <w:t>.</w:t>
            </w:r>
          </w:p>
        </w:tc>
        <w:tc>
          <w:tcPr>
            <w:tcW w:w="1421" w:type="dxa"/>
          </w:tcPr>
          <w:p w14:paraId="401CA542" w14:textId="10E4090B" w:rsidR="006472F2" w:rsidRDefault="006472F2">
            <w:pPr>
              <w:pStyle w:val="TableParagraph"/>
              <w:spacing w:before="8" w:line="237" w:lineRule="auto"/>
              <w:ind w:left="111" w:right="182"/>
            </w:pPr>
          </w:p>
        </w:tc>
        <w:tc>
          <w:tcPr>
            <w:tcW w:w="2602" w:type="dxa"/>
          </w:tcPr>
          <w:p w14:paraId="25FCB077" w14:textId="77777777" w:rsidR="006472F2" w:rsidRDefault="00FC15AA">
            <w:pPr>
              <w:pStyle w:val="TableParagraph"/>
              <w:spacing w:before="10" w:line="235" w:lineRule="auto"/>
              <w:ind w:left="106"/>
            </w:pPr>
            <w:r>
              <w:t>Assignments</w:t>
            </w:r>
            <w:r w:rsidR="008A10CC">
              <w:t xml:space="preserve"> </w:t>
            </w:r>
            <w:r>
              <w:t>and</w:t>
            </w:r>
            <w:r w:rsidR="008A10CC"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  <w:tr w:rsidR="006472F2" w14:paraId="4675DFDC" w14:textId="77777777">
        <w:trPr>
          <w:trHeight w:val="2957"/>
        </w:trPr>
        <w:tc>
          <w:tcPr>
            <w:tcW w:w="566" w:type="dxa"/>
          </w:tcPr>
          <w:p w14:paraId="33463591" w14:textId="77777777" w:rsidR="006472F2" w:rsidRDefault="00FC15AA">
            <w:pPr>
              <w:pStyle w:val="TableParagraph"/>
              <w:spacing w:before="2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2781D225" w14:textId="77777777" w:rsidR="006472F2" w:rsidRDefault="008A10CC">
            <w:pPr>
              <w:pStyle w:val="TableParagraph"/>
              <w:spacing w:before="2"/>
              <w:ind w:left="14"/>
              <w:jc w:val="center"/>
            </w:pPr>
            <w:r>
              <w:rPr>
                <w:spacing w:val="-2"/>
              </w:rPr>
              <w:t>Ma</w:t>
            </w:r>
            <w:r w:rsidR="00FC15AA">
              <w:rPr>
                <w:spacing w:val="-2"/>
              </w:rPr>
              <w:t>r</w:t>
            </w:r>
            <w:r>
              <w:rPr>
                <w:spacing w:val="-2"/>
              </w:rPr>
              <w:t>ch</w:t>
            </w:r>
          </w:p>
        </w:tc>
        <w:tc>
          <w:tcPr>
            <w:tcW w:w="5104" w:type="dxa"/>
          </w:tcPr>
          <w:p w14:paraId="3A67A072" w14:textId="1C279ABC" w:rsidR="006472F2" w:rsidRDefault="00E81761">
            <w:pPr>
              <w:pStyle w:val="TableParagraph"/>
              <w:spacing w:before="3" w:line="247" w:lineRule="exact"/>
            </w:pPr>
            <w:r w:rsidRPr="00E81761">
              <w:t>The Consumer Protection Act, 2019: Salient features, important terms, consumer rights, consumer responsibilities, consumer and corporate social responsibility; United Nations and the guidelines for consumer protection, Comparison of the COPA, 1986 and 2019.</w:t>
            </w:r>
          </w:p>
        </w:tc>
        <w:tc>
          <w:tcPr>
            <w:tcW w:w="1421" w:type="dxa"/>
          </w:tcPr>
          <w:p w14:paraId="34830870" w14:textId="40377D33" w:rsidR="006472F2" w:rsidRDefault="00E81761">
            <w:pPr>
              <w:pStyle w:val="TableParagraph"/>
              <w:spacing w:before="2"/>
              <w:ind w:left="111" w:right="140"/>
            </w:pPr>
            <w:r>
              <w:t>Chanakya : The Management Challenge</w:t>
            </w:r>
          </w:p>
        </w:tc>
        <w:tc>
          <w:tcPr>
            <w:tcW w:w="2602" w:type="dxa"/>
          </w:tcPr>
          <w:p w14:paraId="21E76E0E" w14:textId="77777777" w:rsidR="006472F2" w:rsidRDefault="00FC15AA">
            <w:pPr>
              <w:pStyle w:val="TableParagraph"/>
              <w:spacing w:before="2"/>
              <w:ind w:left="106"/>
            </w:pPr>
            <w:proofErr w:type="spellStart"/>
            <w:r>
              <w:t>MidTerm</w:t>
            </w:r>
            <w:r>
              <w:rPr>
                <w:spacing w:val="-4"/>
              </w:rPr>
              <w:t>test</w:t>
            </w:r>
            <w:proofErr w:type="spellEnd"/>
          </w:p>
        </w:tc>
      </w:tr>
      <w:tr w:rsidR="006472F2" w14:paraId="78E1006D" w14:textId="77777777">
        <w:trPr>
          <w:trHeight w:val="537"/>
        </w:trPr>
        <w:tc>
          <w:tcPr>
            <w:tcW w:w="566" w:type="dxa"/>
          </w:tcPr>
          <w:p w14:paraId="3319CD6B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7FEA5B2F" w14:textId="77777777" w:rsidR="006472F2" w:rsidRDefault="008A10CC">
            <w:pPr>
              <w:pStyle w:val="TableParagraph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5104" w:type="dxa"/>
          </w:tcPr>
          <w:p w14:paraId="4169079D" w14:textId="3A659D0F" w:rsidR="006472F2" w:rsidRDefault="00E81761" w:rsidP="00F433AA">
            <w:pPr>
              <w:pStyle w:val="TableParagraph"/>
              <w:spacing w:before="0" w:line="270" w:lineRule="atLeast"/>
            </w:pPr>
            <w:r w:rsidRPr="00E81761">
              <w:t>Redressal mechanism: Guidelines for filing consumer complaints, Grievance redressal mechanism and limitations, Role of Voluntary Consumer Organization (VCOs) in redressal of consumer; Alternative dispute redressal mechanism: National consumer helpline: Complaint to Ombudsman, Arbitration, Median, Conciliation,</w:t>
            </w:r>
          </w:p>
        </w:tc>
        <w:tc>
          <w:tcPr>
            <w:tcW w:w="1421" w:type="dxa"/>
          </w:tcPr>
          <w:p w14:paraId="7555E49A" w14:textId="77777777" w:rsidR="006472F2" w:rsidRDefault="006472F2">
            <w:pPr>
              <w:pStyle w:val="TableParagraph"/>
              <w:spacing w:line="247" w:lineRule="exact"/>
              <w:ind w:left="15" w:right="9"/>
              <w:jc w:val="center"/>
            </w:pPr>
          </w:p>
        </w:tc>
        <w:tc>
          <w:tcPr>
            <w:tcW w:w="2602" w:type="dxa"/>
          </w:tcPr>
          <w:p w14:paraId="7B2FEE97" w14:textId="77777777" w:rsidR="006472F2" w:rsidRDefault="00FC15AA">
            <w:pPr>
              <w:pStyle w:val="TableParagraph"/>
              <w:ind w:left="202"/>
            </w:pPr>
            <w:r>
              <w:rPr>
                <w:spacing w:val="-2"/>
              </w:rPr>
              <w:t>Presentation</w:t>
            </w:r>
          </w:p>
        </w:tc>
      </w:tr>
    </w:tbl>
    <w:p w14:paraId="6ADA5340" w14:textId="77777777" w:rsidR="006472F2" w:rsidRDefault="006472F2">
      <w:pPr>
        <w:pStyle w:val="TableParagraph"/>
        <w:sectPr w:rsidR="006472F2">
          <w:pgSz w:w="12240" w:h="15840"/>
          <w:pgMar w:top="1420" w:right="360" w:bottom="1021" w:left="720" w:header="720" w:footer="720" w:gutter="0"/>
          <w:cols w:space="720"/>
        </w:sectPr>
      </w:pPr>
    </w:p>
    <w:p w14:paraId="54B8AF9E" w14:textId="77777777" w:rsidR="006472F2" w:rsidRDefault="006472F2">
      <w:pPr>
        <w:pStyle w:val="TableParagraph"/>
        <w:rPr>
          <w:rFonts w:ascii="Times New Roman"/>
        </w:rPr>
        <w:sectPr w:rsidR="006472F2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4C36137E" w14:textId="7F27B909" w:rsidR="006472F2" w:rsidRDefault="00FC15AA">
      <w:pPr>
        <w:pStyle w:val="Heading1"/>
        <w:ind w:left="1945" w:right="0"/>
        <w:jc w:val="left"/>
      </w:pPr>
      <w:r>
        <w:lastRenderedPageBreak/>
        <w:t>LESSON</w:t>
      </w:r>
      <w:r w:rsidR="008A10CC">
        <w:t xml:space="preserve"> </w:t>
      </w:r>
      <w:r>
        <w:t>PLAN</w:t>
      </w:r>
      <w:r w:rsidR="008A10CC">
        <w:t xml:space="preserve"> </w:t>
      </w:r>
      <w:r>
        <w:t>OF</w:t>
      </w:r>
      <w:r w:rsidR="008A10CC">
        <w:t xml:space="preserve"> </w:t>
      </w:r>
      <w:r>
        <w:t>SESSION:</w:t>
      </w:r>
      <w:r w:rsidR="008A10CC">
        <w:t xml:space="preserve"> </w:t>
      </w:r>
      <w:r>
        <w:t>202</w:t>
      </w:r>
      <w:r w:rsidR="00E81761">
        <w:t>5-26</w:t>
      </w:r>
    </w:p>
    <w:p w14:paraId="5196B378" w14:textId="3F41CEFF" w:rsidR="006472F2" w:rsidRDefault="00FC15AA">
      <w:pPr>
        <w:pStyle w:val="BodyText"/>
      </w:pPr>
      <w:r>
        <w:t>Semester:</w:t>
      </w:r>
      <w:r w:rsidR="008A10CC">
        <w:t xml:space="preserve"> Even</w:t>
      </w:r>
      <w:r w:rsidR="00FE468B">
        <w:tab/>
      </w:r>
      <w:r w:rsidR="00FE468B">
        <w:tab/>
        <w:t xml:space="preserve">                             </w:t>
      </w:r>
      <w:r w:rsidR="00B45700">
        <w:t>Subject:</w:t>
      </w:r>
      <w:r w:rsidR="00E81761">
        <w:t xml:space="preserve"> Fundamentals Of Banking And Insurance</w:t>
      </w:r>
    </w:p>
    <w:p w14:paraId="1D6FF59C" w14:textId="4BB0789E" w:rsidR="00FE468B" w:rsidRDefault="00FC15AA">
      <w:pPr>
        <w:pStyle w:val="BodyText"/>
        <w:tabs>
          <w:tab w:val="left" w:pos="5232"/>
        </w:tabs>
        <w:spacing w:before="1"/>
        <w:ind w:right="3833"/>
      </w:pPr>
      <w:r>
        <w:t>For the month of J</w:t>
      </w:r>
      <w:r w:rsidR="008A10CC">
        <w:t>an to April</w:t>
      </w:r>
      <w:r w:rsidR="00FE468B">
        <w:t xml:space="preserve">                         </w:t>
      </w:r>
      <w:r>
        <w:t>Class</w:t>
      </w:r>
      <w:r w:rsidR="00B45700">
        <w:t xml:space="preserve">: </w:t>
      </w:r>
      <w:r w:rsidR="00FE468B">
        <w:t>B.</w:t>
      </w:r>
      <w:r w:rsidR="00E81761">
        <w:t>A.</w:t>
      </w:r>
      <w:r w:rsidR="00FE468B">
        <w:t xml:space="preserve"> </w:t>
      </w:r>
      <w:proofErr w:type="spellStart"/>
      <w:r w:rsidR="00FE468B">
        <w:t>Ist</w:t>
      </w:r>
      <w:proofErr w:type="spellEnd"/>
      <w:r w:rsidR="00FE468B">
        <w:t xml:space="preserve"> Year 2</w:t>
      </w:r>
      <w:r w:rsidR="00FE468B" w:rsidRPr="00FE468B">
        <w:rPr>
          <w:vertAlign w:val="superscript"/>
        </w:rPr>
        <w:t>nd</w:t>
      </w:r>
      <w:r w:rsidR="00FE468B">
        <w:t xml:space="preserve"> Sem</w:t>
      </w:r>
    </w:p>
    <w:p w14:paraId="6B2E348A" w14:textId="77777777" w:rsidR="006472F2" w:rsidRDefault="00FC15AA">
      <w:pPr>
        <w:pStyle w:val="BodyText"/>
        <w:tabs>
          <w:tab w:val="left" w:pos="5232"/>
        </w:tabs>
        <w:spacing w:before="1"/>
        <w:ind w:right="3833"/>
      </w:pPr>
      <w:r>
        <w:t xml:space="preserve">Name of Assistant Professor: </w:t>
      </w:r>
      <w:r w:rsidR="00FE468B">
        <w:t>Mrs. Kirti Bansal</w:t>
      </w:r>
    </w:p>
    <w:p w14:paraId="66A28E49" w14:textId="77777777" w:rsidR="006472F2" w:rsidRDefault="006472F2">
      <w:pPr>
        <w:pStyle w:val="BodyText"/>
        <w:spacing w:before="46"/>
        <w:ind w:left="0"/>
        <w:rPr>
          <w:sz w:val="20"/>
        </w:r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37"/>
        <w:gridCol w:w="1987"/>
        <w:gridCol w:w="2602"/>
      </w:tblGrid>
      <w:tr w:rsidR="006472F2" w14:paraId="0737DEA4" w14:textId="77777777">
        <w:trPr>
          <w:trHeight w:val="892"/>
        </w:trPr>
        <w:tc>
          <w:tcPr>
            <w:tcW w:w="566" w:type="dxa"/>
          </w:tcPr>
          <w:p w14:paraId="053985FA" w14:textId="77777777" w:rsidR="006472F2" w:rsidRDefault="00FC15AA">
            <w:pPr>
              <w:pStyle w:val="TableParagraph"/>
              <w:ind w:left="16" w:right="3"/>
              <w:jc w:val="center"/>
            </w:pPr>
            <w:r>
              <w:rPr>
                <w:spacing w:val="-5"/>
              </w:rPr>
              <w:t>S.N</w:t>
            </w:r>
          </w:p>
          <w:p w14:paraId="0AD57A2D" w14:textId="77777777" w:rsidR="006472F2" w:rsidRDefault="00FC15AA">
            <w:pPr>
              <w:pStyle w:val="TableParagraph"/>
              <w:spacing w:before="0"/>
              <w:ind w:left="16" w:right="10"/>
              <w:jc w:val="center"/>
            </w:pPr>
            <w:r>
              <w:rPr>
                <w:spacing w:val="-5"/>
              </w:rPr>
              <w:t>o.</w:t>
            </w:r>
          </w:p>
        </w:tc>
        <w:tc>
          <w:tcPr>
            <w:tcW w:w="1277" w:type="dxa"/>
          </w:tcPr>
          <w:p w14:paraId="3ABCC639" w14:textId="77777777" w:rsidR="006472F2" w:rsidRDefault="00FC15AA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Month</w:t>
            </w:r>
          </w:p>
        </w:tc>
        <w:tc>
          <w:tcPr>
            <w:tcW w:w="4537" w:type="dxa"/>
          </w:tcPr>
          <w:p w14:paraId="770D432F" w14:textId="77777777" w:rsidR="006472F2" w:rsidRDefault="00FC15AA">
            <w:pPr>
              <w:pStyle w:val="TableParagraph"/>
              <w:ind w:left="960"/>
            </w:pPr>
            <w:r>
              <w:t>Topic/Chapter</w:t>
            </w:r>
            <w:r w:rsidR="008A10CC">
              <w:t xml:space="preserve"> </w:t>
            </w:r>
            <w:r>
              <w:t>to</w:t>
            </w:r>
            <w:r w:rsidR="008A10CC">
              <w:t xml:space="preserve"> </w:t>
            </w:r>
            <w:r>
              <w:t>be</w:t>
            </w:r>
            <w:r w:rsidR="008A10CC">
              <w:t xml:space="preserve"> </w:t>
            </w:r>
            <w:r>
              <w:rPr>
                <w:spacing w:val="-2"/>
              </w:rPr>
              <w:t>covered</w:t>
            </w:r>
          </w:p>
        </w:tc>
        <w:tc>
          <w:tcPr>
            <w:tcW w:w="1987" w:type="dxa"/>
          </w:tcPr>
          <w:p w14:paraId="52D7510B" w14:textId="77777777" w:rsidR="006472F2" w:rsidRDefault="00FC15AA">
            <w:pPr>
              <w:pStyle w:val="TableParagraph"/>
              <w:ind w:left="298" w:right="193" w:hanging="87"/>
            </w:pPr>
            <w:r>
              <w:t>Academic</w:t>
            </w:r>
            <w:r w:rsidR="008A10CC">
              <w:t xml:space="preserve"> </w:t>
            </w:r>
            <w:r>
              <w:t>activity to be organized</w:t>
            </w:r>
          </w:p>
        </w:tc>
        <w:tc>
          <w:tcPr>
            <w:tcW w:w="2602" w:type="dxa"/>
          </w:tcPr>
          <w:p w14:paraId="294CED49" w14:textId="77777777" w:rsidR="006472F2" w:rsidRDefault="00FC15AA">
            <w:pPr>
              <w:pStyle w:val="TableParagraph"/>
              <w:ind w:left="270" w:hanging="154"/>
            </w:pPr>
            <w:r>
              <w:t>Topic</w:t>
            </w:r>
            <w:r w:rsidR="008A10CC">
              <w:t xml:space="preserve"> </w:t>
            </w:r>
            <w:r>
              <w:t>of</w:t>
            </w:r>
            <w:r w:rsidR="008A10CC">
              <w:t xml:space="preserve"> </w:t>
            </w:r>
            <w:r>
              <w:t>Assignment/Test to be given to students</w:t>
            </w:r>
          </w:p>
        </w:tc>
      </w:tr>
      <w:tr w:rsidR="006472F2" w14:paraId="6DB3B27F" w14:textId="77777777" w:rsidTr="00E81761">
        <w:trPr>
          <w:trHeight w:val="946"/>
        </w:trPr>
        <w:tc>
          <w:tcPr>
            <w:tcW w:w="566" w:type="dxa"/>
          </w:tcPr>
          <w:p w14:paraId="0564FA3F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1277" w:type="dxa"/>
          </w:tcPr>
          <w:p w14:paraId="0DE0ED00" w14:textId="77777777" w:rsidR="006472F2" w:rsidRDefault="008A10CC">
            <w:pPr>
              <w:pStyle w:val="TableParagraph"/>
              <w:ind w:left="11"/>
              <w:jc w:val="center"/>
            </w:pPr>
            <w:r>
              <w:rPr>
                <w:spacing w:val="-2"/>
              </w:rPr>
              <w:t>January</w:t>
            </w:r>
          </w:p>
        </w:tc>
        <w:tc>
          <w:tcPr>
            <w:tcW w:w="4537" w:type="dxa"/>
          </w:tcPr>
          <w:p w14:paraId="08F0CFA0" w14:textId="4B51D883" w:rsidR="006472F2" w:rsidRDefault="00FE468B">
            <w:pPr>
              <w:pStyle w:val="TableParagraph"/>
              <w:spacing w:line="247" w:lineRule="exact"/>
            </w:pPr>
            <w:r w:rsidRPr="00FE468B">
              <w:t xml:space="preserve"> </w:t>
            </w:r>
            <w:r w:rsidR="00E81761" w:rsidRPr="00E81761">
              <w:t>Banking: Concept, features, functions, importance and principles of banking: Evolution of banking in India; Classifications of banks.</w:t>
            </w:r>
          </w:p>
        </w:tc>
        <w:tc>
          <w:tcPr>
            <w:tcW w:w="1987" w:type="dxa"/>
          </w:tcPr>
          <w:p w14:paraId="1959F090" w14:textId="77777777" w:rsidR="006472F2" w:rsidRDefault="006472F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2602" w:type="dxa"/>
          </w:tcPr>
          <w:p w14:paraId="2A6E8A13" w14:textId="77777777" w:rsidR="006472F2" w:rsidRDefault="00FC15AA">
            <w:pPr>
              <w:pStyle w:val="TableParagraph"/>
              <w:ind w:left="107"/>
            </w:pPr>
            <w:r>
              <w:t>Oral</w:t>
            </w:r>
            <w:r>
              <w:rPr>
                <w:spacing w:val="-4"/>
              </w:rPr>
              <w:t xml:space="preserve"> Test</w:t>
            </w:r>
          </w:p>
        </w:tc>
      </w:tr>
      <w:tr w:rsidR="006472F2" w14:paraId="3C88FF95" w14:textId="77777777" w:rsidTr="001942BA">
        <w:trPr>
          <w:trHeight w:val="1423"/>
        </w:trPr>
        <w:tc>
          <w:tcPr>
            <w:tcW w:w="566" w:type="dxa"/>
          </w:tcPr>
          <w:p w14:paraId="21D3A9CD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1277" w:type="dxa"/>
          </w:tcPr>
          <w:p w14:paraId="5025D418" w14:textId="77777777" w:rsidR="006472F2" w:rsidRDefault="008A10CC">
            <w:pPr>
              <w:pStyle w:val="TableParagraph"/>
              <w:ind w:left="9"/>
              <w:jc w:val="center"/>
            </w:pPr>
            <w:r>
              <w:rPr>
                <w:spacing w:val="-2"/>
              </w:rPr>
              <w:t>February</w:t>
            </w:r>
          </w:p>
        </w:tc>
        <w:tc>
          <w:tcPr>
            <w:tcW w:w="4537" w:type="dxa"/>
          </w:tcPr>
          <w:p w14:paraId="56468684" w14:textId="50365947" w:rsidR="00B45700" w:rsidRDefault="00E81761">
            <w:pPr>
              <w:pStyle w:val="TableParagraph"/>
              <w:spacing w:before="0" w:line="270" w:lineRule="atLeast"/>
            </w:pPr>
            <w:r w:rsidRPr="00E81761">
              <w:t>Banking: Concept, features, functions, importance and principles of banking: Evolution of banking in India; Classifications of banks.</w:t>
            </w:r>
          </w:p>
        </w:tc>
        <w:tc>
          <w:tcPr>
            <w:tcW w:w="1987" w:type="dxa"/>
          </w:tcPr>
          <w:p w14:paraId="6AA36213" w14:textId="00289F32" w:rsidR="006472F2" w:rsidRDefault="006472F2">
            <w:pPr>
              <w:pStyle w:val="TableParagraph"/>
              <w:ind w:left="111" w:right="655"/>
            </w:pPr>
          </w:p>
        </w:tc>
        <w:tc>
          <w:tcPr>
            <w:tcW w:w="2602" w:type="dxa"/>
          </w:tcPr>
          <w:p w14:paraId="18F650DD" w14:textId="77777777" w:rsidR="006472F2" w:rsidRDefault="00FC15AA">
            <w:pPr>
              <w:pStyle w:val="TableParagraph"/>
              <w:ind w:left="107"/>
            </w:pPr>
            <w:r>
              <w:t>Assignment</w:t>
            </w:r>
            <w:r w:rsidR="00B45700">
              <w:t xml:space="preserve">s </w:t>
            </w:r>
            <w:r>
              <w:t>and</w:t>
            </w:r>
            <w:r w:rsidR="00B45700">
              <w:t xml:space="preserve"> </w:t>
            </w:r>
            <w:r>
              <w:t xml:space="preserve">Written </w:t>
            </w:r>
            <w:r>
              <w:rPr>
                <w:spacing w:val="-4"/>
              </w:rPr>
              <w:t>Test</w:t>
            </w:r>
          </w:p>
        </w:tc>
      </w:tr>
    </w:tbl>
    <w:p w14:paraId="6EC1D40A" w14:textId="77777777" w:rsidR="006472F2" w:rsidRDefault="006472F2">
      <w:pPr>
        <w:pStyle w:val="TableParagraph"/>
        <w:sectPr w:rsidR="006472F2">
          <w:pgSz w:w="12240" w:h="15840"/>
          <w:pgMar w:top="1420" w:right="360" w:bottom="280" w:left="720" w:header="720" w:footer="720" w:gutter="0"/>
          <w:cols w:space="720"/>
        </w:sectPr>
      </w:pPr>
    </w:p>
    <w:tbl>
      <w:tblPr>
        <w:tblW w:w="0" w:type="auto"/>
        <w:tblInd w:w="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6"/>
        <w:gridCol w:w="1277"/>
        <w:gridCol w:w="4526"/>
        <w:gridCol w:w="1998"/>
        <w:gridCol w:w="2602"/>
      </w:tblGrid>
      <w:tr w:rsidR="006472F2" w14:paraId="64558E2A" w14:textId="77777777" w:rsidTr="001942BA">
        <w:trPr>
          <w:trHeight w:val="1963"/>
        </w:trPr>
        <w:tc>
          <w:tcPr>
            <w:tcW w:w="566" w:type="dxa"/>
          </w:tcPr>
          <w:p w14:paraId="1CF06677" w14:textId="77777777" w:rsidR="006472F2" w:rsidRDefault="00FC15AA">
            <w:pPr>
              <w:pStyle w:val="TableParagraph"/>
              <w:ind w:left="16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1277" w:type="dxa"/>
          </w:tcPr>
          <w:p w14:paraId="4D97AD2F" w14:textId="77777777" w:rsidR="006472F2" w:rsidRDefault="00B45700">
            <w:pPr>
              <w:pStyle w:val="TableParagraph"/>
              <w:ind w:left="14"/>
              <w:jc w:val="center"/>
            </w:pPr>
            <w:r>
              <w:t>March</w:t>
            </w:r>
          </w:p>
        </w:tc>
        <w:tc>
          <w:tcPr>
            <w:tcW w:w="4526" w:type="dxa"/>
          </w:tcPr>
          <w:p w14:paraId="4EDBC8A1" w14:textId="025F17E8" w:rsidR="00544B17" w:rsidRDefault="00E81761">
            <w:pPr>
              <w:pStyle w:val="TableParagraph"/>
              <w:spacing w:before="0" w:line="244" w:lineRule="exact"/>
            </w:pPr>
            <w:r w:rsidRPr="00E81761">
              <w:t>Insurance: Concept, need and principles of insurance; Insurance and economic development; Life Insurance: Concept, features</w:t>
            </w:r>
            <w:r w:rsidR="001942BA">
              <w:t xml:space="preserve"> </w:t>
            </w:r>
            <w:r w:rsidRPr="00E81761">
              <w:t>,importance, and types: procedure of taking life insurance policies, nomination and assignment.</w:t>
            </w:r>
          </w:p>
        </w:tc>
        <w:tc>
          <w:tcPr>
            <w:tcW w:w="1998" w:type="dxa"/>
          </w:tcPr>
          <w:p w14:paraId="60AC992F" w14:textId="2120BE13" w:rsidR="006472F2" w:rsidRDefault="00E81761">
            <w:pPr>
              <w:pStyle w:val="TableParagraph"/>
              <w:spacing w:before="2"/>
              <w:ind w:left="111"/>
            </w:pPr>
            <w:r>
              <w:t>Chanakya : The Management Challenge</w:t>
            </w:r>
          </w:p>
        </w:tc>
        <w:tc>
          <w:tcPr>
            <w:tcW w:w="2602" w:type="dxa"/>
          </w:tcPr>
          <w:p w14:paraId="587D91F7" w14:textId="77777777" w:rsidR="006472F2" w:rsidRDefault="00FC15AA">
            <w:pPr>
              <w:pStyle w:val="TableParagraph"/>
              <w:ind w:left="107"/>
            </w:pPr>
            <w:r>
              <w:t>Mid</w:t>
            </w:r>
            <w:r w:rsidR="00B45700">
              <w:t xml:space="preserve"> </w:t>
            </w:r>
            <w:r>
              <w:t>Term</w:t>
            </w:r>
            <w:r w:rsidR="00B45700">
              <w:t xml:space="preserve"> </w:t>
            </w:r>
            <w:r>
              <w:rPr>
                <w:spacing w:val="-4"/>
              </w:rPr>
              <w:t>test</w:t>
            </w:r>
          </w:p>
        </w:tc>
      </w:tr>
      <w:tr w:rsidR="006472F2" w14:paraId="62823811" w14:textId="77777777" w:rsidTr="00F433AA">
        <w:trPr>
          <w:trHeight w:val="2150"/>
        </w:trPr>
        <w:tc>
          <w:tcPr>
            <w:tcW w:w="566" w:type="dxa"/>
          </w:tcPr>
          <w:p w14:paraId="413BCE81" w14:textId="77777777" w:rsidR="006472F2" w:rsidRDefault="00FC15AA">
            <w:pPr>
              <w:pStyle w:val="TableParagraph"/>
              <w:spacing w:before="6"/>
              <w:ind w:left="16"/>
              <w:jc w:val="center"/>
            </w:pPr>
            <w:r>
              <w:rPr>
                <w:spacing w:val="-10"/>
              </w:rPr>
              <w:t>4</w:t>
            </w:r>
          </w:p>
        </w:tc>
        <w:tc>
          <w:tcPr>
            <w:tcW w:w="1277" w:type="dxa"/>
          </w:tcPr>
          <w:p w14:paraId="2E6DFE43" w14:textId="77777777" w:rsidR="006472F2" w:rsidRDefault="00B45700">
            <w:pPr>
              <w:pStyle w:val="TableParagraph"/>
              <w:spacing w:before="6"/>
              <w:ind w:left="14" w:right="108"/>
              <w:jc w:val="center"/>
            </w:pPr>
            <w:r>
              <w:rPr>
                <w:spacing w:val="-2"/>
              </w:rPr>
              <w:t>April</w:t>
            </w:r>
          </w:p>
        </w:tc>
        <w:tc>
          <w:tcPr>
            <w:tcW w:w="4526" w:type="dxa"/>
          </w:tcPr>
          <w:p w14:paraId="4CC00A2F" w14:textId="671BDB72" w:rsidR="006472F2" w:rsidRDefault="00E81761" w:rsidP="00B51B58">
            <w:pPr>
              <w:pStyle w:val="TableParagraph"/>
              <w:spacing w:before="0" w:line="244" w:lineRule="exact"/>
            </w:pPr>
            <w:r w:rsidRPr="00E81761">
              <w:t>General insurance concept, features, importance, and types; Procedure of taking general insurance: An overview of Fire insurance. Marine Insurance, Health Insurance.</w:t>
            </w:r>
          </w:p>
        </w:tc>
        <w:tc>
          <w:tcPr>
            <w:tcW w:w="1998" w:type="dxa"/>
          </w:tcPr>
          <w:p w14:paraId="7E538F9A" w14:textId="77777777" w:rsidR="006472F2" w:rsidRDefault="006472F2">
            <w:pPr>
              <w:pStyle w:val="TableParagraph"/>
              <w:spacing w:before="6"/>
              <w:ind w:left="107" w:right="88"/>
              <w:jc w:val="center"/>
            </w:pPr>
          </w:p>
        </w:tc>
        <w:tc>
          <w:tcPr>
            <w:tcW w:w="2602" w:type="dxa"/>
          </w:tcPr>
          <w:p w14:paraId="66B901AD" w14:textId="77777777" w:rsidR="006472F2" w:rsidRDefault="00FC15AA">
            <w:pPr>
              <w:pStyle w:val="TableParagraph"/>
              <w:spacing w:before="6"/>
              <w:ind w:left="203"/>
            </w:pPr>
            <w:r>
              <w:rPr>
                <w:spacing w:val="-2"/>
              </w:rPr>
              <w:t>Presentation</w:t>
            </w:r>
          </w:p>
        </w:tc>
      </w:tr>
    </w:tbl>
    <w:p w14:paraId="38ADC56F" w14:textId="77777777" w:rsidR="006472F2" w:rsidRDefault="006472F2" w:rsidP="001942BA">
      <w:pPr>
        <w:pStyle w:val="TableParagraph"/>
        <w:ind w:left="0"/>
        <w:sectPr w:rsidR="006472F2">
          <w:type w:val="continuous"/>
          <w:pgSz w:w="12240" w:h="15840"/>
          <w:pgMar w:top="1420" w:right="360" w:bottom="280" w:left="720" w:header="720" w:footer="720" w:gutter="0"/>
          <w:cols w:space="720"/>
        </w:sectPr>
      </w:pPr>
    </w:p>
    <w:p w14:paraId="7D7C0451" w14:textId="77777777" w:rsidR="00FC15AA" w:rsidRDefault="00FC15AA"/>
    <w:sectPr w:rsidR="00FC15AA" w:rsidSect="006472F2">
      <w:pgSz w:w="12240" w:h="15840"/>
      <w:pgMar w:top="142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2F2"/>
    <w:rsid w:val="0008482B"/>
    <w:rsid w:val="001942BA"/>
    <w:rsid w:val="001A1B9B"/>
    <w:rsid w:val="002A6D24"/>
    <w:rsid w:val="00544B17"/>
    <w:rsid w:val="006472F2"/>
    <w:rsid w:val="007369BB"/>
    <w:rsid w:val="008A10CC"/>
    <w:rsid w:val="00B45700"/>
    <w:rsid w:val="00B51B58"/>
    <w:rsid w:val="00E81761"/>
    <w:rsid w:val="00F433AA"/>
    <w:rsid w:val="00FC15AA"/>
    <w:rsid w:val="00FE4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D415C1"/>
  <w15:docId w15:val="{3353CE04-270A-4F65-B6FA-0B323D6AE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472F2"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rsid w:val="006472F2"/>
    <w:pPr>
      <w:spacing w:before="18"/>
      <w:ind w:right="358"/>
      <w:jc w:val="center"/>
      <w:outlineLvl w:val="0"/>
    </w:pPr>
    <w:rPr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472F2"/>
    <w:pPr>
      <w:spacing w:before="261"/>
      <w:ind w:left="293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rsid w:val="006472F2"/>
  </w:style>
  <w:style w:type="paragraph" w:customStyle="1" w:styleId="TableParagraph">
    <w:name w:val="Table Paragraph"/>
    <w:basedOn w:val="Normal"/>
    <w:uiPriority w:val="1"/>
    <w:qFormat/>
    <w:rsid w:val="006472F2"/>
    <w:pPr>
      <w:spacing w:before="1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689</Words>
  <Characters>3931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Acer`</dc:creator>
  <cp:lastModifiedBy>user12</cp:lastModifiedBy>
  <cp:revision>2</cp:revision>
  <dcterms:created xsi:type="dcterms:W3CDTF">2026-03-27T08:28:00Z</dcterms:created>
  <dcterms:modified xsi:type="dcterms:W3CDTF">2026-03-27T08:28:00Z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2025-03-24T00:00:00Z</vt:filetime>
  </property>
  <property fmtid="{D5CDD505-2E9C-101B-9397-08002B2CF9AE}" pid="5" name="Producer">
    <vt:lpwstr>www.ilovepdf.com</vt:lpwstr>
  </property>
</Properties>
</file>