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734" w:rsidRDefault="002A3734" w:rsidP="002A37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26981" w:rsidRPr="00187EDC" w:rsidRDefault="00026981" w:rsidP="002A3734">
      <w:pPr>
        <w:jc w:val="center"/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>Less</w:t>
      </w:r>
      <w:r w:rsidR="00D834A1" w:rsidRPr="00187EDC">
        <w:rPr>
          <w:rFonts w:ascii="Times New Roman" w:hAnsi="Times New Roman" w:cs="Times New Roman"/>
          <w:sz w:val="24"/>
          <w:szCs w:val="24"/>
        </w:rPr>
        <w:t>on</w:t>
      </w:r>
      <w:r w:rsidR="00FF11AF" w:rsidRPr="00187EDC">
        <w:rPr>
          <w:rFonts w:ascii="Times New Roman" w:hAnsi="Times New Roman" w:cs="Times New Roman"/>
          <w:sz w:val="24"/>
          <w:szCs w:val="24"/>
        </w:rPr>
        <w:t xml:space="preserve"> Plan of Session: 2025-26 (Even </w:t>
      </w:r>
      <w:r w:rsidRPr="00187EDC">
        <w:rPr>
          <w:rFonts w:ascii="Times New Roman" w:hAnsi="Times New Roman" w:cs="Times New Roman"/>
          <w:sz w:val="24"/>
          <w:szCs w:val="24"/>
        </w:rPr>
        <w:t>Semester)</w:t>
      </w:r>
    </w:p>
    <w:p w:rsidR="00026981" w:rsidRPr="00187EDC" w:rsidRDefault="00D300D5" w:rsidP="006A01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>Name of the T</w:t>
      </w:r>
      <w:r w:rsidR="00C861EF" w:rsidRPr="00187EDC">
        <w:rPr>
          <w:rFonts w:ascii="Times New Roman" w:hAnsi="Times New Roman" w:cs="Times New Roman"/>
          <w:sz w:val="24"/>
          <w:szCs w:val="24"/>
        </w:rPr>
        <w:t>eacher:</w:t>
      </w:r>
      <w:r w:rsidRPr="00187EDC">
        <w:rPr>
          <w:rFonts w:ascii="Times New Roman" w:hAnsi="Times New Roman" w:cs="Times New Roman"/>
          <w:sz w:val="24"/>
          <w:szCs w:val="24"/>
        </w:rPr>
        <w:t xml:space="preserve"> </w:t>
      </w:r>
      <w:r w:rsidR="00C861EF" w:rsidRPr="00187EDC">
        <w:rPr>
          <w:rFonts w:ascii="Times New Roman" w:hAnsi="Times New Roman" w:cs="Times New Roman"/>
          <w:sz w:val="24"/>
          <w:szCs w:val="24"/>
        </w:rPr>
        <w:t>Dr</w:t>
      </w:r>
      <w:r w:rsidR="00026981" w:rsidRPr="00187EDC">
        <w:rPr>
          <w:rFonts w:ascii="Times New Roman" w:hAnsi="Times New Roman" w:cs="Times New Roman"/>
          <w:sz w:val="24"/>
          <w:szCs w:val="24"/>
        </w:rPr>
        <w:t>. Suman</w:t>
      </w:r>
      <w:r w:rsidR="00FF11AF" w:rsidRPr="00187EDC">
        <w:rPr>
          <w:rFonts w:ascii="Times New Roman" w:hAnsi="Times New Roman" w:cs="Times New Roman"/>
          <w:sz w:val="24"/>
          <w:szCs w:val="24"/>
        </w:rPr>
        <w:t xml:space="preserve"> Devi</w:t>
      </w:r>
      <w:r w:rsidR="00E46AB7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>Subject: Mathematics</w:t>
      </w:r>
    </w:p>
    <w:p w:rsidR="00026981" w:rsidRPr="00187EDC" w:rsidRDefault="00026981" w:rsidP="006A01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 xml:space="preserve">Class: Bachelor of </w:t>
      </w:r>
      <w:r w:rsidR="00C12835" w:rsidRPr="00187EDC">
        <w:rPr>
          <w:rFonts w:ascii="Times New Roman" w:hAnsi="Times New Roman" w:cs="Times New Roman"/>
          <w:sz w:val="24"/>
          <w:szCs w:val="24"/>
        </w:rPr>
        <w:t>Arts with Major in Mathematics 6</w:t>
      </w:r>
      <w:r w:rsidRPr="00187ED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187EDC">
        <w:rPr>
          <w:rFonts w:ascii="Times New Roman" w:hAnsi="Times New Roman" w:cs="Times New Roman"/>
          <w:sz w:val="24"/>
          <w:szCs w:val="24"/>
        </w:rPr>
        <w:t xml:space="preserve"> semester </w:t>
      </w:r>
      <w:r w:rsidR="006A0115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ab/>
      </w:r>
      <w:r w:rsidR="006A0115" w:rsidRPr="00187EDC">
        <w:rPr>
          <w:rFonts w:ascii="Times New Roman" w:hAnsi="Times New Roman" w:cs="Times New Roman"/>
          <w:sz w:val="24"/>
          <w:szCs w:val="24"/>
        </w:rPr>
        <w:t>Paper: Mechanics-2</w:t>
      </w:r>
    </w:p>
    <w:tbl>
      <w:tblPr>
        <w:tblStyle w:val="TableGrid"/>
        <w:tblW w:w="13490" w:type="dxa"/>
        <w:tblInd w:w="-72" w:type="dxa"/>
        <w:tblLook w:val="04A0" w:firstRow="1" w:lastRow="0" w:firstColumn="1" w:lastColumn="0" w:noHBand="0" w:noVBand="1"/>
      </w:tblPr>
      <w:tblGrid>
        <w:gridCol w:w="1455"/>
        <w:gridCol w:w="5725"/>
        <w:gridCol w:w="1403"/>
        <w:gridCol w:w="1899"/>
        <w:gridCol w:w="1586"/>
        <w:gridCol w:w="1422"/>
      </w:tblGrid>
      <w:tr w:rsidR="00026981" w:rsidRPr="00187EDC" w:rsidTr="006F06AD">
        <w:trPr>
          <w:trHeight w:val="504"/>
        </w:trPr>
        <w:tc>
          <w:tcPr>
            <w:tcW w:w="1456" w:type="dxa"/>
          </w:tcPr>
          <w:p w:rsidR="00026981" w:rsidRPr="00187EDC" w:rsidRDefault="00026981" w:rsidP="0001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Month</w:t>
            </w:r>
          </w:p>
        </w:tc>
        <w:tc>
          <w:tcPr>
            <w:tcW w:w="5741" w:type="dxa"/>
          </w:tcPr>
          <w:p w:rsidR="00026981" w:rsidRPr="00187EDC" w:rsidRDefault="00026981" w:rsidP="0001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Topic/Chapter to be covered</w:t>
            </w:r>
          </w:p>
        </w:tc>
        <w:tc>
          <w:tcPr>
            <w:tcW w:w="1379" w:type="dxa"/>
          </w:tcPr>
          <w:p w:rsidR="00026981" w:rsidRPr="00187EDC" w:rsidRDefault="00026981" w:rsidP="0001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Presentation</w:t>
            </w:r>
          </w:p>
        </w:tc>
        <w:tc>
          <w:tcPr>
            <w:tcW w:w="1901" w:type="dxa"/>
          </w:tcPr>
          <w:p w:rsidR="00026981" w:rsidRPr="00187EDC" w:rsidRDefault="00026981" w:rsidP="0001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Assignment</w:t>
            </w:r>
          </w:p>
        </w:tc>
        <w:tc>
          <w:tcPr>
            <w:tcW w:w="1589" w:type="dxa"/>
          </w:tcPr>
          <w:p w:rsidR="00026981" w:rsidRPr="00187EDC" w:rsidRDefault="00026981" w:rsidP="0001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Quiz</w:t>
            </w:r>
          </w:p>
        </w:tc>
        <w:tc>
          <w:tcPr>
            <w:tcW w:w="1424" w:type="dxa"/>
          </w:tcPr>
          <w:p w:rsidR="00026981" w:rsidRPr="00187EDC" w:rsidRDefault="00026981" w:rsidP="0001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class test</w:t>
            </w:r>
          </w:p>
        </w:tc>
      </w:tr>
      <w:tr w:rsidR="00026981" w:rsidRPr="00187EDC" w:rsidTr="006F06AD">
        <w:trPr>
          <w:trHeight w:val="477"/>
        </w:trPr>
        <w:tc>
          <w:tcPr>
            <w:tcW w:w="1456" w:type="dxa"/>
          </w:tcPr>
          <w:p w:rsidR="00026981" w:rsidRPr="00187EDC" w:rsidRDefault="00C12835" w:rsidP="0001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January</w:t>
            </w:r>
          </w:p>
        </w:tc>
        <w:tc>
          <w:tcPr>
            <w:tcW w:w="5741" w:type="dxa"/>
          </w:tcPr>
          <w:p w:rsidR="00026981" w:rsidRPr="00187EDC" w:rsidRDefault="00C12835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Analytical conditions</w:t>
            </w:r>
          </w:p>
        </w:tc>
        <w:tc>
          <w:tcPr>
            <w:tcW w:w="1379" w:type="dxa"/>
          </w:tcPr>
          <w:p w:rsidR="00026981" w:rsidRPr="00187EDC" w:rsidRDefault="0002698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1" w:type="dxa"/>
          </w:tcPr>
          <w:p w:rsidR="00026981" w:rsidRPr="00187EDC" w:rsidRDefault="0002698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026981" w:rsidRPr="00187EDC" w:rsidRDefault="0002698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026981" w:rsidRPr="00187EDC" w:rsidRDefault="0002698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981" w:rsidRPr="00187EDC" w:rsidTr="006F06AD">
        <w:trPr>
          <w:trHeight w:val="962"/>
        </w:trPr>
        <w:tc>
          <w:tcPr>
            <w:tcW w:w="1456" w:type="dxa"/>
          </w:tcPr>
          <w:p w:rsidR="00C12835" w:rsidRPr="00187EDC" w:rsidRDefault="00C12835" w:rsidP="0001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February</w:t>
            </w:r>
          </w:p>
        </w:tc>
        <w:tc>
          <w:tcPr>
            <w:tcW w:w="5741" w:type="dxa"/>
          </w:tcPr>
          <w:p w:rsidR="00026981" w:rsidRPr="00187EDC" w:rsidRDefault="00C12835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Analytical Conditions of equilibrium of coplanar force, Virtual work, Projectile motion of a particle in a plane</w:t>
            </w:r>
          </w:p>
        </w:tc>
        <w:tc>
          <w:tcPr>
            <w:tcW w:w="1379" w:type="dxa"/>
          </w:tcPr>
          <w:p w:rsidR="00026981" w:rsidRPr="00187EDC" w:rsidRDefault="0002698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1" w:type="dxa"/>
          </w:tcPr>
          <w:p w:rsidR="00026981" w:rsidRPr="00187EDC" w:rsidRDefault="0002698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026981" w:rsidRPr="00187EDC" w:rsidRDefault="00D834A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Null Lines and Null Planes</w:t>
            </w:r>
          </w:p>
        </w:tc>
        <w:tc>
          <w:tcPr>
            <w:tcW w:w="1424" w:type="dxa"/>
          </w:tcPr>
          <w:p w:rsidR="00026981" w:rsidRPr="00187EDC" w:rsidRDefault="0002698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981" w:rsidRPr="00187EDC" w:rsidTr="006F06AD">
        <w:trPr>
          <w:trHeight w:val="477"/>
        </w:trPr>
        <w:tc>
          <w:tcPr>
            <w:tcW w:w="1456" w:type="dxa"/>
          </w:tcPr>
          <w:p w:rsidR="00C12835" w:rsidRPr="00187EDC" w:rsidRDefault="00C12835" w:rsidP="0001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March</w:t>
            </w:r>
          </w:p>
        </w:tc>
        <w:tc>
          <w:tcPr>
            <w:tcW w:w="5741" w:type="dxa"/>
          </w:tcPr>
          <w:p w:rsidR="00026981" w:rsidRPr="00187EDC" w:rsidRDefault="00FF11AF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Forces in three dimensions , </w:t>
            </w:r>
            <w:proofErr w:type="spellStart"/>
            <w:r w:rsidR="00C12835" w:rsidRPr="00187EDC">
              <w:rPr>
                <w:rFonts w:ascii="Times New Roman" w:hAnsi="Times New Roman" w:cs="Times New Roman"/>
                <w:sz w:val="24"/>
                <w:szCs w:val="24"/>
              </w:rPr>
              <w:t>Poinsot’s</w:t>
            </w:r>
            <w:proofErr w:type="spellEnd"/>
            <w:r w:rsidR="00C12835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 central axis, Wrenches, Null lines and Null planes</w:t>
            </w:r>
            <w:r w:rsidR="00026981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2835" w:rsidRPr="00187EDC">
              <w:rPr>
                <w:rFonts w:ascii="Times New Roman" w:hAnsi="Times New Roman" w:cs="Times New Roman"/>
                <w:sz w:val="24"/>
                <w:szCs w:val="24"/>
              </w:rPr>
              <w:t>, Motion on smooth and rough plane curves</w:t>
            </w:r>
          </w:p>
        </w:tc>
        <w:tc>
          <w:tcPr>
            <w:tcW w:w="1379" w:type="dxa"/>
          </w:tcPr>
          <w:p w:rsidR="00026981" w:rsidRPr="00187EDC" w:rsidRDefault="00AB2623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Virtual Work</w:t>
            </w:r>
          </w:p>
        </w:tc>
        <w:tc>
          <w:tcPr>
            <w:tcW w:w="1901" w:type="dxa"/>
          </w:tcPr>
          <w:p w:rsidR="00026981" w:rsidRPr="00187EDC" w:rsidRDefault="00D834A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Projectile motion of a particle in a plane</w:t>
            </w:r>
          </w:p>
        </w:tc>
        <w:tc>
          <w:tcPr>
            <w:tcW w:w="1589" w:type="dxa"/>
          </w:tcPr>
          <w:p w:rsidR="00026981" w:rsidRPr="00187EDC" w:rsidRDefault="0002698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026981" w:rsidRPr="00187EDC" w:rsidRDefault="0002698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981" w:rsidRPr="00187EDC" w:rsidTr="006F06AD">
        <w:trPr>
          <w:trHeight w:val="1232"/>
        </w:trPr>
        <w:tc>
          <w:tcPr>
            <w:tcW w:w="1456" w:type="dxa"/>
          </w:tcPr>
          <w:p w:rsidR="00026981" w:rsidRPr="00187EDC" w:rsidRDefault="00C12835" w:rsidP="0001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April</w:t>
            </w:r>
          </w:p>
        </w:tc>
        <w:tc>
          <w:tcPr>
            <w:tcW w:w="5741" w:type="dxa"/>
          </w:tcPr>
          <w:p w:rsidR="00026981" w:rsidRPr="00187EDC" w:rsidRDefault="00D834A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Central Orbit, Kepler’s laws  of planetary motion and their relation with Newton’s laws of motion</w:t>
            </w:r>
          </w:p>
        </w:tc>
        <w:tc>
          <w:tcPr>
            <w:tcW w:w="1379" w:type="dxa"/>
          </w:tcPr>
          <w:p w:rsidR="00026981" w:rsidRPr="00187EDC" w:rsidRDefault="0002698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1" w:type="dxa"/>
          </w:tcPr>
          <w:p w:rsidR="00026981" w:rsidRPr="00187EDC" w:rsidRDefault="0002698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026981" w:rsidRPr="00187EDC" w:rsidRDefault="0002698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026981" w:rsidRPr="00187EDC" w:rsidRDefault="00D834A1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Motion on smooth and rough planes curves</w:t>
            </w:r>
          </w:p>
        </w:tc>
      </w:tr>
      <w:tr w:rsidR="00327AC0" w:rsidRPr="00187EDC" w:rsidTr="006F06AD">
        <w:trPr>
          <w:trHeight w:val="791"/>
        </w:trPr>
        <w:tc>
          <w:tcPr>
            <w:tcW w:w="1456" w:type="dxa"/>
          </w:tcPr>
          <w:p w:rsidR="00327AC0" w:rsidRPr="00187EDC" w:rsidRDefault="00D834A1" w:rsidP="0001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</w:p>
        </w:tc>
        <w:tc>
          <w:tcPr>
            <w:tcW w:w="5741" w:type="dxa"/>
          </w:tcPr>
          <w:p w:rsidR="00327AC0" w:rsidRPr="00187EDC" w:rsidRDefault="00327AC0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</w:tc>
        <w:tc>
          <w:tcPr>
            <w:tcW w:w="1379" w:type="dxa"/>
          </w:tcPr>
          <w:p w:rsidR="00327AC0" w:rsidRPr="00187EDC" w:rsidRDefault="00327AC0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1" w:type="dxa"/>
          </w:tcPr>
          <w:p w:rsidR="00327AC0" w:rsidRPr="00187EDC" w:rsidRDefault="00327AC0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327AC0" w:rsidRPr="00187EDC" w:rsidRDefault="00327AC0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327AC0" w:rsidRPr="00187EDC" w:rsidRDefault="00327AC0" w:rsidP="00014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21EE1" w:rsidRPr="00187EDC" w:rsidRDefault="00D21EE1">
      <w:pPr>
        <w:rPr>
          <w:rFonts w:ascii="Times New Roman" w:hAnsi="Times New Roman" w:cs="Times New Roman"/>
          <w:sz w:val="24"/>
          <w:szCs w:val="24"/>
        </w:rPr>
      </w:pPr>
    </w:p>
    <w:p w:rsidR="002A3734" w:rsidRDefault="00D21EE1" w:rsidP="00E54E8E">
      <w:pPr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br w:type="page"/>
      </w:r>
    </w:p>
    <w:p w:rsidR="002A3734" w:rsidRDefault="002A3734" w:rsidP="0011153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4E8E" w:rsidRDefault="00E54E8E" w:rsidP="0011153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1EE1" w:rsidRPr="00187EDC" w:rsidRDefault="00D21EE1" w:rsidP="00111532">
      <w:pPr>
        <w:jc w:val="center"/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>Less</w:t>
      </w:r>
      <w:r w:rsidR="00C861EF" w:rsidRPr="00187EDC">
        <w:rPr>
          <w:rFonts w:ascii="Times New Roman" w:hAnsi="Times New Roman" w:cs="Times New Roman"/>
          <w:sz w:val="24"/>
          <w:szCs w:val="24"/>
        </w:rPr>
        <w:t>on Plan of Session: 2025-26 (</w:t>
      </w:r>
      <w:proofErr w:type="gramStart"/>
      <w:r w:rsidR="00C861EF" w:rsidRPr="00187EDC">
        <w:rPr>
          <w:rFonts w:ascii="Times New Roman" w:hAnsi="Times New Roman" w:cs="Times New Roman"/>
          <w:sz w:val="24"/>
          <w:szCs w:val="24"/>
        </w:rPr>
        <w:t xml:space="preserve">Even </w:t>
      </w:r>
      <w:r w:rsidRPr="00187EDC">
        <w:rPr>
          <w:rFonts w:ascii="Times New Roman" w:hAnsi="Times New Roman" w:cs="Times New Roman"/>
          <w:sz w:val="24"/>
          <w:szCs w:val="24"/>
        </w:rPr>
        <w:t xml:space="preserve"> Semester</w:t>
      </w:r>
      <w:proofErr w:type="gramEnd"/>
      <w:r w:rsidRPr="00187EDC">
        <w:rPr>
          <w:rFonts w:ascii="Times New Roman" w:hAnsi="Times New Roman" w:cs="Times New Roman"/>
          <w:sz w:val="24"/>
          <w:szCs w:val="24"/>
        </w:rPr>
        <w:t>)</w:t>
      </w:r>
    </w:p>
    <w:p w:rsidR="00D21EE1" w:rsidRPr="00187EDC" w:rsidRDefault="00D300D5" w:rsidP="00902E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>Name of the T</w:t>
      </w:r>
      <w:r w:rsidR="00C861EF" w:rsidRPr="00187EDC">
        <w:rPr>
          <w:rFonts w:ascii="Times New Roman" w:hAnsi="Times New Roman" w:cs="Times New Roman"/>
          <w:sz w:val="24"/>
          <w:szCs w:val="24"/>
        </w:rPr>
        <w:t>eacher:</w:t>
      </w:r>
      <w:r w:rsidRPr="00187EDC">
        <w:rPr>
          <w:rFonts w:ascii="Times New Roman" w:hAnsi="Times New Roman" w:cs="Times New Roman"/>
          <w:sz w:val="24"/>
          <w:szCs w:val="24"/>
        </w:rPr>
        <w:t xml:space="preserve"> </w:t>
      </w:r>
      <w:r w:rsidR="00C861EF" w:rsidRPr="00187EDC">
        <w:rPr>
          <w:rFonts w:ascii="Times New Roman" w:hAnsi="Times New Roman" w:cs="Times New Roman"/>
          <w:sz w:val="24"/>
          <w:szCs w:val="24"/>
        </w:rPr>
        <w:t xml:space="preserve"> Dr</w:t>
      </w:r>
      <w:r w:rsidR="00D21EE1" w:rsidRPr="00187EDC">
        <w:rPr>
          <w:rFonts w:ascii="Times New Roman" w:hAnsi="Times New Roman" w:cs="Times New Roman"/>
          <w:sz w:val="24"/>
          <w:szCs w:val="24"/>
        </w:rPr>
        <w:t>. Suman</w:t>
      </w:r>
      <w:r w:rsidR="00FF11AF" w:rsidRPr="00187EDC">
        <w:rPr>
          <w:rFonts w:ascii="Times New Roman" w:hAnsi="Times New Roman" w:cs="Times New Roman"/>
          <w:sz w:val="24"/>
          <w:szCs w:val="24"/>
        </w:rPr>
        <w:t xml:space="preserve"> Devi</w:t>
      </w:r>
      <w:r w:rsidR="008F1327" w:rsidRPr="00187EDC">
        <w:rPr>
          <w:rFonts w:ascii="Times New Roman" w:hAnsi="Times New Roman" w:cs="Times New Roman"/>
          <w:sz w:val="24"/>
          <w:szCs w:val="24"/>
        </w:rPr>
        <w:tab/>
      </w:r>
      <w:r w:rsidR="008F1327" w:rsidRPr="00187EDC">
        <w:rPr>
          <w:rFonts w:ascii="Times New Roman" w:hAnsi="Times New Roman" w:cs="Times New Roman"/>
          <w:sz w:val="24"/>
          <w:szCs w:val="24"/>
        </w:rPr>
        <w:tab/>
      </w:r>
      <w:r w:rsidR="00902E69">
        <w:rPr>
          <w:rFonts w:ascii="Times New Roman" w:hAnsi="Times New Roman" w:cs="Times New Roman"/>
          <w:sz w:val="24"/>
          <w:szCs w:val="24"/>
        </w:rPr>
        <w:tab/>
      </w:r>
      <w:r w:rsidR="00902E69">
        <w:rPr>
          <w:rFonts w:ascii="Times New Roman" w:hAnsi="Times New Roman" w:cs="Times New Roman"/>
          <w:sz w:val="24"/>
          <w:szCs w:val="24"/>
        </w:rPr>
        <w:tab/>
      </w:r>
      <w:r w:rsidR="00902E69">
        <w:rPr>
          <w:rFonts w:ascii="Times New Roman" w:hAnsi="Times New Roman" w:cs="Times New Roman"/>
          <w:sz w:val="24"/>
          <w:szCs w:val="24"/>
        </w:rPr>
        <w:tab/>
      </w:r>
      <w:r w:rsidR="00902E69" w:rsidRPr="00187EDC">
        <w:rPr>
          <w:rFonts w:ascii="Times New Roman" w:hAnsi="Times New Roman" w:cs="Times New Roman"/>
          <w:sz w:val="24"/>
          <w:szCs w:val="24"/>
        </w:rPr>
        <w:t>Subject: Mathematics</w:t>
      </w:r>
      <w:r w:rsidR="008F1327" w:rsidRPr="00187EDC">
        <w:rPr>
          <w:rFonts w:ascii="Times New Roman" w:hAnsi="Times New Roman" w:cs="Times New Roman"/>
          <w:sz w:val="24"/>
          <w:szCs w:val="24"/>
        </w:rPr>
        <w:tab/>
      </w:r>
      <w:r w:rsidR="008F1327" w:rsidRPr="00187EDC">
        <w:rPr>
          <w:rFonts w:ascii="Times New Roman" w:hAnsi="Times New Roman" w:cs="Times New Roman"/>
          <w:sz w:val="24"/>
          <w:szCs w:val="24"/>
        </w:rPr>
        <w:tab/>
      </w:r>
      <w:r w:rsidR="008F1327" w:rsidRPr="00187EDC">
        <w:rPr>
          <w:rFonts w:ascii="Times New Roman" w:hAnsi="Times New Roman" w:cs="Times New Roman"/>
          <w:sz w:val="24"/>
          <w:szCs w:val="24"/>
        </w:rPr>
        <w:tab/>
      </w:r>
      <w:r w:rsidR="008F1327" w:rsidRPr="00187EDC">
        <w:rPr>
          <w:rFonts w:ascii="Times New Roman" w:hAnsi="Times New Roman" w:cs="Times New Roman"/>
          <w:sz w:val="24"/>
          <w:szCs w:val="24"/>
        </w:rPr>
        <w:tab/>
      </w:r>
      <w:r w:rsidR="008F1327" w:rsidRPr="00187EDC">
        <w:rPr>
          <w:rFonts w:ascii="Times New Roman" w:hAnsi="Times New Roman" w:cs="Times New Roman"/>
          <w:sz w:val="24"/>
          <w:szCs w:val="24"/>
        </w:rPr>
        <w:tab/>
      </w:r>
      <w:r w:rsidR="008F1327" w:rsidRPr="00187EDC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D21EE1" w:rsidRPr="00187EDC" w:rsidRDefault="00D21EE1" w:rsidP="00902E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 xml:space="preserve">Class: Bachelor of </w:t>
      </w:r>
      <w:r w:rsidR="00D834A1" w:rsidRPr="00187EDC">
        <w:rPr>
          <w:rFonts w:ascii="Times New Roman" w:hAnsi="Times New Roman" w:cs="Times New Roman"/>
          <w:sz w:val="24"/>
          <w:szCs w:val="24"/>
        </w:rPr>
        <w:t>Arts with Major in Mathematics 6</w:t>
      </w:r>
      <w:r w:rsidRPr="00187ED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187EDC">
        <w:rPr>
          <w:rFonts w:ascii="Times New Roman" w:hAnsi="Times New Roman" w:cs="Times New Roman"/>
          <w:sz w:val="24"/>
          <w:szCs w:val="24"/>
        </w:rPr>
        <w:t xml:space="preserve"> semester </w:t>
      </w:r>
      <w:r w:rsidR="00902E69">
        <w:rPr>
          <w:rFonts w:ascii="Times New Roman" w:hAnsi="Times New Roman" w:cs="Times New Roman"/>
          <w:sz w:val="24"/>
          <w:szCs w:val="24"/>
        </w:rPr>
        <w:tab/>
      </w:r>
      <w:r w:rsidR="00902E69">
        <w:rPr>
          <w:rFonts w:ascii="Times New Roman" w:hAnsi="Times New Roman" w:cs="Times New Roman"/>
          <w:sz w:val="24"/>
          <w:szCs w:val="24"/>
        </w:rPr>
        <w:tab/>
      </w:r>
      <w:r w:rsidR="00902E69" w:rsidRPr="00187EDC">
        <w:rPr>
          <w:rFonts w:ascii="Times New Roman" w:hAnsi="Times New Roman" w:cs="Times New Roman"/>
          <w:sz w:val="24"/>
          <w:szCs w:val="24"/>
        </w:rPr>
        <w:t>Paper: Discrete Mathematics</w:t>
      </w:r>
    </w:p>
    <w:tbl>
      <w:tblPr>
        <w:tblStyle w:val="TableGrid"/>
        <w:tblW w:w="13255" w:type="dxa"/>
        <w:tblLook w:val="04A0" w:firstRow="1" w:lastRow="0" w:firstColumn="1" w:lastColumn="0" w:noHBand="0" w:noVBand="1"/>
      </w:tblPr>
      <w:tblGrid>
        <w:gridCol w:w="1365"/>
        <w:gridCol w:w="5642"/>
        <w:gridCol w:w="1403"/>
        <w:gridCol w:w="1874"/>
        <w:gridCol w:w="1567"/>
        <w:gridCol w:w="1404"/>
      </w:tblGrid>
      <w:tr w:rsidR="00AB2623" w:rsidRPr="00187EDC" w:rsidTr="00C05EEC">
        <w:trPr>
          <w:trHeight w:val="419"/>
        </w:trPr>
        <w:tc>
          <w:tcPr>
            <w:tcW w:w="1367" w:type="dxa"/>
          </w:tcPr>
          <w:p w:rsidR="00D21EE1" w:rsidRPr="00187EDC" w:rsidRDefault="00D21EE1" w:rsidP="00C05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Month</w:t>
            </w:r>
          </w:p>
        </w:tc>
        <w:tc>
          <w:tcPr>
            <w:tcW w:w="5671" w:type="dxa"/>
          </w:tcPr>
          <w:p w:rsidR="00D21EE1" w:rsidRPr="00187EDC" w:rsidRDefault="00D21EE1" w:rsidP="00C05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Topic/Chapter to be covered</w:t>
            </w:r>
          </w:p>
        </w:tc>
        <w:tc>
          <w:tcPr>
            <w:tcW w:w="1362" w:type="dxa"/>
          </w:tcPr>
          <w:p w:rsidR="00D21EE1" w:rsidRPr="00187EDC" w:rsidRDefault="00D21EE1" w:rsidP="00C05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Presentation</w:t>
            </w:r>
          </w:p>
        </w:tc>
        <w:tc>
          <w:tcPr>
            <w:tcW w:w="1878" w:type="dxa"/>
          </w:tcPr>
          <w:p w:rsidR="00D21EE1" w:rsidRPr="00187EDC" w:rsidRDefault="00D21EE1" w:rsidP="00C05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Assignment</w:t>
            </w:r>
          </w:p>
        </w:tc>
        <w:tc>
          <w:tcPr>
            <w:tcW w:w="1570" w:type="dxa"/>
          </w:tcPr>
          <w:p w:rsidR="00D21EE1" w:rsidRPr="00187EDC" w:rsidRDefault="00D21EE1" w:rsidP="00C05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Quiz</w:t>
            </w:r>
          </w:p>
        </w:tc>
        <w:tc>
          <w:tcPr>
            <w:tcW w:w="1407" w:type="dxa"/>
          </w:tcPr>
          <w:p w:rsidR="00D21EE1" w:rsidRPr="00187EDC" w:rsidRDefault="00D21EE1" w:rsidP="00C05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class test</w:t>
            </w:r>
          </w:p>
        </w:tc>
      </w:tr>
      <w:tr w:rsidR="00AB2623" w:rsidRPr="00187EDC" w:rsidTr="00C05EEC">
        <w:trPr>
          <w:trHeight w:val="397"/>
        </w:trPr>
        <w:tc>
          <w:tcPr>
            <w:tcW w:w="1367" w:type="dxa"/>
          </w:tcPr>
          <w:p w:rsidR="00D21EE1" w:rsidRPr="00187EDC" w:rsidRDefault="00D834A1" w:rsidP="00C05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January</w:t>
            </w:r>
          </w:p>
        </w:tc>
        <w:tc>
          <w:tcPr>
            <w:tcW w:w="5671" w:type="dxa"/>
          </w:tcPr>
          <w:p w:rsidR="00D21EE1" w:rsidRPr="00187EDC" w:rsidRDefault="00D834A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Sets</w:t>
            </w:r>
          </w:p>
          <w:p w:rsidR="00D74146" w:rsidRPr="00187EDC" w:rsidRDefault="00D74146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8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623" w:rsidRPr="00187EDC" w:rsidTr="00C05EEC">
        <w:trPr>
          <w:trHeight w:val="800"/>
        </w:trPr>
        <w:tc>
          <w:tcPr>
            <w:tcW w:w="1367" w:type="dxa"/>
          </w:tcPr>
          <w:p w:rsidR="00D21EE1" w:rsidRPr="00187EDC" w:rsidRDefault="00537320" w:rsidP="00C05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February</w:t>
            </w:r>
          </w:p>
        </w:tc>
        <w:tc>
          <w:tcPr>
            <w:tcW w:w="5671" w:type="dxa"/>
          </w:tcPr>
          <w:p w:rsidR="00D21EE1" w:rsidRPr="00187EDC" w:rsidRDefault="00D834A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Countability</w:t>
            </w:r>
            <w:proofErr w:type="spellEnd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and Cardinality of sets, Principle of Inclusion and exclusion,</w:t>
            </w:r>
            <w:r w:rsidR="00537320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multisets</w:t>
            </w:r>
            <w:r w:rsidR="00537320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37320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logical connectives, conditional and </w:t>
            </w:r>
            <w:proofErr w:type="spellStart"/>
            <w:r w:rsidR="00537320" w:rsidRPr="00187EDC">
              <w:rPr>
                <w:rFonts w:ascii="Times New Roman" w:hAnsi="Times New Roman" w:cs="Times New Roman"/>
                <w:sz w:val="24"/>
                <w:szCs w:val="24"/>
              </w:rPr>
              <w:t>biconditionals</w:t>
            </w:r>
            <w:proofErr w:type="spellEnd"/>
            <w:r w:rsidR="00537320" w:rsidRPr="00187EDC">
              <w:rPr>
                <w:rFonts w:ascii="Times New Roman" w:hAnsi="Times New Roman" w:cs="Times New Roman"/>
                <w:sz w:val="24"/>
                <w:szCs w:val="24"/>
              </w:rPr>
              <w:t>, tautologies, logical equivalences, inference theory</w:t>
            </w:r>
          </w:p>
        </w:tc>
        <w:tc>
          <w:tcPr>
            <w:tcW w:w="1362" w:type="dxa"/>
          </w:tcPr>
          <w:p w:rsidR="00D21EE1" w:rsidRPr="00187EDC" w:rsidRDefault="00AB2623" w:rsidP="00FF11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Sets,</w:t>
            </w:r>
            <w:r w:rsidR="00FF11AF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Count ability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and cardinality of sets</w:t>
            </w:r>
          </w:p>
        </w:tc>
        <w:tc>
          <w:tcPr>
            <w:tcW w:w="1878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623" w:rsidRPr="00187EDC" w:rsidTr="00FF11AF">
        <w:trPr>
          <w:trHeight w:val="665"/>
        </w:trPr>
        <w:tc>
          <w:tcPr>
            <w:tcW w:w="1367" w:type="dxa"/>
          </w:tcPr>
          <w:p w:rsidR="00D21EE1" w:rsidRPr="00187EDC" w:rsidRDefault="00537320" w:rsidP="00C05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March</w:t>
            </w:r>
          </w:p>
        </w:tc>
        <w:tc>
          <w:tcPr>
            <w:tcW w:w="5671" w:type="dxa"/>
          </w:tcPr>
          <w:p w:rsidR="00D21EE1" w:rsidRPr="00187EDC" w:rsidRDefault="00537320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Predicate calculus, Euclidean </w:t>
            </w:r>
            <w:r w:rsidR="00FF11AF" w:rsidRPr="00187EDC">
              <w:rPr>
                <w:rFonts w:ascii="Times New Roman" w:hAnsi="Times New Roman" w:cs="Times New Roman"/>
                <w:sz w:val="24"/>
                <w:szCs w:val="24"/>
              </w:rPr>
              <w:t>algorithm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, permutations, combinations and discrete probability, Relations, Functions</w:t>
            </w:r>
          </w:p>
        </w:tc>
        <w:tc>
          <w:tcPr>
            <w:tcW w:w="1362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8" w:type="dxa"/>
          </w:tcPr>
          <w:p w:rsidR="00D21EE1" w:rsidRPr="00187EDC" w:rsidRDefault="00AB2623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Relations</w:t>
            </w:r>
          </w:p>
        </w:tc>
        <w:tc>
          <w:tcPr>
            <w:tcW w:w="1570" w:type="dxa"/>
          </w:tcPr>
          <w:p w:rsidR="00D21EE1" w:rsidRPr="00187EDC" w:rsidRDefault="00AB2623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Functions</w:t>
            </w:r>
          </w:p>
        </w:tc>
        <w:tc>
          <w:tcPr>
            <w:tcW w:w="1407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623" w:rsidRPr="00187EDC" w:rsidTr="00C05EEC">
        <w:trPr>
          <w:trHeight w:val="1025"/>
        </w:trPr>
        <w:tc>
          <w:tcPr>
            <w:tcW w:w="1367" w:type="dxa"/>
          </w:tcPr>
          <w:p w:rsidR="00D21EE1" w:rsidRPr="00187EDC" w:rsidRDefault="00537320" w:rsidP="00C05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April</w:t>
            </w:r>
          </w:p>
        </w:tc>
        <w:tc>
          <w:tcPr>
            <w:tcW w:w="5671" w:type="dxa"/>
          </w:tcPr>
          <w:p w:rsidR="003B57F3" w:rsidRPr="00187EDC" w:rsidRDefault="00FF11AF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Discrete numeric functions, G</w:t>
            </w:r>
            <w:r w:rsidR="00537320" w:rsidRPr="00187EDC">
              <w:rPr>
                <w:rFonts w:ascii="Times New Roman" w:hAnsi="Times New Roman" w:cs="Times New Roman"/>
                <w:sz w:val="24"/>
                <w:szCs w:val="24"/>
              </w:rPr>
              <w:t>enerating func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tions, combinatorial problems, Recurrence relations, L</w:t>
            </w:r>
            <w:r w:rsidR="00537320" w:rsidRPr="00187EDC">
              <w:rPr>
                <w:rFonts w:ascii="Times New Roman" w:hAnsi="Times New Roman" w:cs="Times New Roman"/>
                <w:sz w:val="24"/>
                <w:szCs w:val="24"/>
              </w:rPr>
              <w:t>inear recurrence relations with constant coefficients, Lattices and B</w:t>
            </w:r>
            <w:r w:rsidR="00AB2623" w:rsidRPr="00187EDC">
              <w:rPr>
                <w:rFonts w:ascii="Times New Roman" w:hAnsi="Times New Roman" w:cs="Times New Roman"/>
                <w:sz w:val="24"/>
                <w:szCs w:val="24"/>
              </w:rPr>
              <w:t>oolean Algebra</w:t>
            </w:r>
          </w:p>
        </w:tc>
        <w:tc>
          <w:tcPr>
            <w:tcW w:w="1362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8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D21EE1" w:rsidRPr="00187EDC" w:rsidRDefault="00AB2623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Lattices and Boolean algebra</w:t>
            </w:r>
          </w:p>
        </w:tc>
      </w:tr>
      <w:tr w:rsidR="00AB2623" w:rsidRPr="00187EDC" w:rsidTr="00C05EEC">
        <w:trPr>
          <w:trHeight w:val="719"/>
        </w:trPr>
        <w:tc>
          <w:tcPr>
            <w:tcW w:w="1367" w:type="dxa"/>
          </w:tcPr>
          <w:p w:rsidR="00D21EE1" w:rsidRPr="00187EDC" w:rsidRDefault="00AB2623" w:rsidP="00C05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</w:p>
        </w:tc>
        <w:tc>
          <w:tcPr>
            <w:tcW w:w="5671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</w:tc>
        <w:tc>
          <w:tcPr>
            <w:tcW w:w="1362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8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D21EE1" w:rsidRPr="00187EDC" w:rsidRDefault="00D21EE1" w:rsidP="00C05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68F7" w:rsidRPr="00187EDC" w:rsidRDefault="001668F7" w:rsidP="00D21EE1">
      <w:pPr>
        <w:rPr>
          <w:rFonts w:ascii="Times New Roman" w:hAnsi="Times New Roman" w:cs="Times New Roman"/>
          <w:sz w:val="24"/>
          <w:szCs w:val="24"/>
        </w:rPr>
      </w:pPr>
    </w:p>
    <w:p w:rsidR="001668F7" w:rsidRPr="00187EDC" w:rsidRDefault="001668F7">
      <w:pPr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br w:type="page"/>
      </w:r>
    </w:p>
    <w:p w:rsidR="00E54E8E" w:rsidRDefault="00E54E8E" w:rsidP="001668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68F7" w:rsidRPr="00187EDC" w:rsidRDefault="001668F7" w:rsidP="00E54E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>Less</w:t>
      </w:r>
      <w:r w:rsidR="00C861EF" w:rsidRPr="00187EDC">
        <w:rPr>
          <w:rFonts w:ascii="Times New Roman" w:hAnsi="Times New Roman" w:cs="Times New Roman"/>
          <w:sz w:val="24"/>
          <w:szCs w:val="24"/>
        </w:rPr>
        <w:t>on Plan of Session: 2025-26 (Even</w:t>
      </w:r>
      <w:r w:rsidRPr="00187EDC">
        <w:rPr>
          <w:rFonts w:ascii="Times New Roman" w:hAnsi="Times New Roman" w:cs="Times New Roman"/>
          <w:sz w:val="24"/>
          <w:szCs w:val="24"/>
        </w:rPr>
        <w:t xml:space="preserve"> Semester)</w:t>
      </w:r>
      <w:r w:rsidR="008F1327" w:rsidRPr="00187EDC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1668F7" w:rsidRPr="00187EDC" w:rsidRDefault="00D300D5" w:rsidP="0083474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>Name of the T</w:t>
      </w:r>
      <w:r w:rsidR="00C861EF" w:rsidRPr="00187EDC">
        <w:rPr>
          <w:rFonts w:ascii="Times New Roman" w:hAnsi="Times New Roman" w:cs="Times New Roman"/>
          <w:sz w:val="24"/>
          <w:szCs w:val="24"/>
        </w:rPr>
        <w:t>eacher:</w:t>
      </w:r>
      <w:r w:rsidRPr="00187EDC">
        <w:rPr>
          <w:rFonts w:ascii="Times New Roman" w:hAnsi="Times New Roman" w:cs="Times New Roman"/>
          <w:sz w:val="24"/>
          <w:szCs w:val="24"/>
        </w:rPr>
        <w:t xml:space="preserve"> </w:t>
      </w:r>
      <w:r w:rsidR="00C861EF" w:rsidRPr="00187EDC">
        <w:rPr>
          <w:rFonts w:ascii="Times New Roman" w:hAnsi="Times New Roman" w:cs="Times New Roman"/>
          <w:sz w:val="24"/>
          <w:szCs w:val="24"/>
        </w:rPr>
        <w:t>Dr</w:t>
      </w:r>
      <w:r w:rsidR="001668F7" w:rsidRPr="00187EDC">
        <w:rPr>
          <w:rFonts w:ascii="Times New Roman" w:hAnsi="Times New Roman" w:cs="Times New Roman"/>
          <w:sz w:val="24"/>
          <w:szCs w:val="24"/>
        </w:rPr>
        <w:t>. Suman</w:t>
      </w:r>
      <w:r w:rsidR="008F1327" w:rsidRPr="00187EDC">
        <w:rPr>
          <w:rFonts w:ascii="Times New Roman" w:hAnsi="Times New Roman" w:cs="Times New Roman"/>
          <w:sz w:val="24"/>
          <w:szCs w:val="24"/>
        </w:rPr>
        <w:t xml:space="preserve"> Devi</w:t>
      </w:r>
      <w:r w:rsidR="008F1327" w:rsidRPr="00187EDC">
        <w:rPr>
          <w:rFonts w:ascii="Times New Roman" w:hAnsi="Times New Roman" w:cs="Times New Roman"/>
          <w:sz w:val="24"/>
          <w:szCs w:val="24"/>
        </w:rPr>
        <w:tab/>
      </w:r>
      <w:r w:rsidR="008F1327" w:rsidRPr="00187EDC">
        <w:rPr>
          <w:rFonts w:ascii="Times New Roman" w:hAnsi="Times New Roman" w:cs="Times New Roman"/>
          <w:sz w:val="24"/>
          <w:szCs w:val="24"/>
        </w:rPr>
        <w:tab/>
      </w:r>
      <w:r w:rsidR="008F1327" w:rsidRPr="00187EDC">
        <w:rPr>
          <w:rFonts w:ascii="Times New Roman" w:hAnsi="Times New Roman" w:cs="Times New Roman"/>
          <w:sz w:val="24"/>
          <w:szCs w:val="24"/>
        </w:rPr>
        <w:tab/>
      </w:r>
      <w:r w:rsidR="00E54E8E">
        <w:rPr>
          <w:rFonts w:ascii="Times New Roman" w:hAnsi="Times New Roman" w:cs="Times New Roman"/>
          <w:sz w:val="24"/>
          <w:szCs w:val="24"/>
        </w:rPr>
        <w:tab/>
      </w:r>
      <w:r w:rsidR="00E54E8E">
        <w:rPr>
          <w:rFonts w:ascii="Times New Roman" w:hAnsi="Times New Roman" w:cs="Times New Roman"/>
          <w:sz w:val="24"/>
          <w:szCs w:val="24"/>
        </w:rPr>
        <w:tab/>
      </w:r>
      <w:r w:rsidR="00E54E8E">
        <w:rPr>
          <w:rFonts w:ascii="Times New Roman" w:hAnsi="Times New Roman" w:cs="Times New Roman"/>
          <w:sz w:val="24"/>
          <w:szCs w:val="24"/>
        </w:rPr>
        <w:tab/>
      </w:r>
      <w:r w:rsidR="00E54E8E">
        <w:rPr>
          <w:rFonts w:ascii="Times New Roman" w:hAnsi="Times New Roman" w:cs="Times New Roman"/>
          <w:sz w:val="24"/>
          <w:szCs w:val="24"/>
        </w:rPr>
        <w:tab/>
      </w:r>
      <w:r w:rsidR="00E54E8E" w:rsidRPr="00187EDC">
        <w:rPr>
          <w:rFonts w:ascii="Times New Roman" w:hAnsi="Times New Roman" w:cs="Times New Roman"/>
          <w:sz w:val="24"/>
          <w:szCs w:val="24"/>
        </w:rPr>
        <w:t>Subject: Mathematics</w:t>
      </w:r>
      <w:r w:rsidR="00E54E8E">
        <w:rPr>
          <w:rFonts w:ascii="Times New Roman" w:hAnsi="Times New Roman" w:cs="Times New Roman"/>
          <w:sz w:val="24"/>
          <w:szCs w:val="24"/>
        </w:rPr>
        <w:tab/>
      </w:r>
    </w:p>
    <w:p w:rsidR="001668F7" w:rsidRPr="00187EDC" w:rsidRDefault="001668F7" w:rsidP="0083474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 xml:space="preserve">Class: </w:t>
      </w:r>
      <w:r w:rsidR="00AB2623" w:rsidRPr="00187EDC">
        <w:rPr>
          <w:rFonts w:ascii="Times New Roman" w:hAnsi="Times New Roman" w:cs="Times New Roman"/>
          <w:sz w:val="24"/>
          <w:szCs w:val="24"/>
        </w:rPr>
        <w:t>Bachelor of Physical Science 2</w:t>
      </w:r>
      <w:r w:rsidR="00AB2623" w:rsidRPr="00187EDC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AB2623" w:rsidRPr="00187EDC">
        <w:rPr>
          <w:rFonts w:ascii="Times New Roman" w:hAnsi="Times New Roman" w:cs="Times New Roman"/>
          <w:sz w:val="24"/>
          <w:szCs w:val="24"/>
        </w:rPr>
        <w:t xml:space="preserve"> </w:t>
      </w:r>
      <w:r w:rsidRPr="00187EDC">
        <w:rPr>
          <w:rFonts w:ascii="Times New Roman" w:hAnsi="Times New Roman" w:cs="Times New Roman"/>
          <w:sz w:val="24"/>
          <w:szCs w:val="24"/>
        </w:rPr>
        <w:t xml:space="preserve">Semester </w:t>
      </w:r>
      <w:r w:rsidR="00E54E8E">
        <w:rPr>
          <w:rFonts w:ascii="Times New Roman" w:hAnsi="Times New Roman" w:cs="Times New Roman"/>
          <w:sz w:val="24"/>
          <w:szCs w:val="24"/>
        </w:rPr>
        <w:tab/>
      </w:r>
      <w:r w:rsidR="00E54E8E">
        <w:rPr>
          <w:rFonts w:ascii="Times New Roman" w:hAnsi="Times New Roman" w:cs="Times New Roman"/>
          <w:sz w:val="24"/>
          <w:szCs w:val="24"/>
        </w:rPr>
        <w:tab/>
      </w:r>
      <w:r w:rsidR="00E54E8E">
        <w:rPr>
          <w:rFonts w:ascii="Times New Roman" w:hAnsi="Times New Roman" w:cs="Times New Roman"/>
          <w:sz w:val="24"/>
          <w:szCs w:val="24"/>
        </w:rPr>
        <w:tab/>
      </w:r>
      <w:r w:rsidR="00E54E8E">
        <w:rPr>
          <w:rFonts w:ascii="Times New Roman" w:hAnsi="Times New Roman" w:cs="Times New Roman"/>
          <w:sz w:val="24"/>
          <w:szCs w:val="24"/>
        </w:rPr>
        <w:tab/>
      </w:r>
      <w:r w:rsidR="00E54E8E">
        <w:rPr>
          <w:rFonts w:ascii="Times New Roman" w:hAnsi="Times New Roman" w:cs="Times New Roman"/>
          <w:sz w:val="24"/>
          <w:szCs w:val="24"/>
        </w:rPr>
        <w:tab/>
      </w:r>
      <w:r w:rsidR="00E54E8E">
        <w:rPr>
          <w:rFonts w:ascii="Times New Roman" w:hAnsi="Times New Roman" w:cs="Times New Roman"/>
          <w:sz w:val="24"/>
          <w:szCs w:val="24"/>
        </w:rPr>
        <w:tab/>
      </w:r>
      <w:r w:rsidR="00E54E8E" w:rsidRPr="00187EDC">
        <w:rPr>
          <w:rFonts w:ascii="Times New Roman" w:hAnsi="Times New Roman" w:cs="Times New Roman"/>
          <w:sz w:val="24"/>
          <w:szCs w:val="24"/>
        </w:rPr>
        <w:t>Paper: Algebra and Number theory</w:t>
      </w:r>
    </w:p>
    <w:tbl>
      <w:tblPr>
        <w:tblStyle w:val="TableGrid"/>
        <w:tblW w:w="13255" w:type="dxa"/>
        <w:tblLook w:val="04A0" w:firstRow="1" w:lastRow="0" w:firstColumn="1" w:lastColumn="0" w:noHBand="0" w:noVBand="1"/>
      </w:tblPr>
      <w:tblGrid>
        <w:gridCol w:w="1356"/>
        <w:gridCol w:w="5417"/>
        <w:gridCol w:w="1711"/>
        <w:gridCol w:w="1837"/>
        <w:gridCol w:w="1535"/>
        <w:gridCol w:w="1399"/>
      </w:tblGrid>
      <w:tr w:rsidR="004473D7" w:rsidRPr="00187EDC" w:rsidTr="006F06AD">
        <w:trPr>
          <w:trHeight w:val="419"/>
        </w:trPr>
        <w:tc>
          <w:tcPr>
            <w:tcW w:w="1356" w:type="dxa"/>
          </w:tcPr>
          <w:p w:rsidR="001668F7" w:rsidRPr="00187EDC" w:rsidRDefault="001668F7" w:rsidP="00A3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Month</w:t>
            </w:r>
          </w:p>
        </w:tc>
        <w:tc>
          <w:tcPr>
            <w:tcW w:w="5417" w:type="dxa"/>
          </w:tcPr>
          <w:p w:rsidR="001668F7" w:rsidRPr="00187EDC" w:rsidRDefault="001668F7" w:rsidP="00A3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Topic/Chapter to be covered</w:t>
            </w:r>
          </w:p>
        </w:tc>
        <w:tc>
          <w:tcPr>
            <w:tcW w:w="1711" w:type="dxa"/>
          </w:tcPr>
          <w:p w:rsidR="001668F7" w:rsidRPr="00187EDC" w:rsidRDefault="001668F7" w:rsidP="00A3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Presentation</w:t>
            </w:r>
          </w:p>
        </w:tc>
        <w:tc>
          <w:tcPr>
            <w:tcW w:w="1837" w:type="dxa"/>
          </w:tcPr>
          <w:p w:rsidR="001668F7" w:rsidRPr="00187EDC" w:rsidRDefault="001668F7" w:rsidP="00A3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Assignment</w:t>
            </w:r>
          </w:p>
        </w:tc>
        <w:tc>
          <w:tcPr>
            <w:tcW w:w="1535" w:type="dxa"/>
          </w:tcPr>
          <w:p w:rsidR="001668F7" w:rsidRPr="00187EDC" w:rsidRDefault="001668F7" w:rsidP="00A3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Quiz</w:t>
            </w:r>
          </w:p>
        </w:tc>
        <w:tc>
          <w:tcPr>
            <w:tcW w:w="1399" w:type="dxa"/>
          </w:tcPr>
          <w:p w:rsidR="001668F7" w:rsidRPr="00187EDC" w:rsidRDefault="001668F7" w:rsidP="00A3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class test</w:t>
            </w:r>
          </w:p>
        </w:tc>
      </w:tr>
      <w:tr w:rsidR="006F06AD" w:rsidRPr="00187EDC" w:rsidTr="006F06AD">
        <w:trPr>
          <w:trHeight w:val="397"/>
        </w:trPr>
        <w:tc>
          <w:tcPr>
            <w:tcW w:w="1356" w:type="dxa"/>
          </w:tcPr>
          <w:p w:rsidR="006F06AD" w:rsidRPr="00187EDC" w:rsidRDefault="00AB2623" w:rsidP="00A3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January</w:t>
            </w:r>
          </w:p>
        </w:tc>
        <w:tc>
          <w:tcPr>
            <w:tcW w:w="5417" w:type="dxa"/>
          </w:tcPr>
          <w:p w:rsidR="006F06AD" w:rsidRPr="00187EDC" w:rsidRDefault="00C7341B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Symmetric,</w:t>
            </w:r>
            <w:r w:rsidR="00D300D5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Skew symmetric</w:t>
            </w:r>
            <w:r w:rsidR="00D300D5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,Hermitian and Skew Hermitian</w:t>
            </w:r>
          </w:p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6F06AD" w:rsidRPr="00187EDC" w:rsidRDefault="006F06AD" w:rsidP="00A440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6AD" w:rsidRPr="00187EDC" w:rsidTr="006F06AD">
        <w:trPr>
          <w:trHeight w:val="800"/>
        </w:trPr>
        <w:tc>
          <w:tcPr>
            <w:tcW w:w="1356" w:type="dxa"/>
          </w:tcPr>
          <w:p w:rsidR="006F06AD" w:rsidRPr="00187EDC" w:rsidRDefault="00AB2623" w:rsidP="00A3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February</w:t>
            </w:r>
          </w:p>
        </w:tc>
        <w:tc>
          <w:tcPr>
            <w:tcW w:w="5417" w:type="dxa"/>
          </w:tcPr>
          <w:p w:rsidR="006F06AD" w:rsidRPr="00187EDC" w:rsidRDefault="00C7341B" w:rsidP="00BC3D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Elementary Operations on matrices,</w:t>
            </w:r>
            <w:r w:rsidR="00D300D5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3D08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Rank of </w:t>
            </w:r>
            <w:proofErr w:type="spellStart"/>
            <w:r w:rsidR="00BC3D08" w:rsidRPr="00187ED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atrics</w:t>
            </w:r>
            <w:proofErr w:type="spellEnd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, Eigen value and </w:t>
            </w:r>
            <w:r w:rsidR="00BC3D08" w:rsidRPr="00187EDC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igen</w:t>
            </w:r>
            <w:r w:rsidR="00D300D5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vectors</w:t>
            </w:r>
            <w:r w:rsidR="00D300D5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C3D08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Cayloy</w:t>
            </w:r>
            <w:proofErr w:type="spellEnd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00D5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Hamilton Theorem</w:t>
            </w:r>
          </w:p>
        </w:tc>
        <w:tc>
          <w:tcPr>
            <w:tcW w:w="1711" w:type="dxa"/>
          </w:tcPr>
          <w:p w:rsidR="006F06AD" w:rsidRPr="00187EDC" w:rsidRDefault="00AB2623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Matrices</w:t>
            </w:r>
          </w:p>
        </w:tc>
        <w:tc>
          <w:tcPr>
            <w:tcW w:w="1837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6F06AD" w:rsidRPr="00187EDC" w:rsidRDefault="00AB7C5B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399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6AD" w:rsidRPr="00187EDC" w:rsidTr="006F06AD">
        <w:trPr>
          <w:trHeight w:val="397"/>
        </w:trPr>
        <w:tc>
          <w:tcPr>
            <w:tcW w:w="1356" w:type="dxa"/>
          </w:tcPr>
          <w:p w:rsidR="006F06AD" w:rsidRPr="00187EDC" w:rsidRDefault="00AB2623" w:rsidP="00A3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March</w:t>
            </w:r>
          </w:p>
        </w:tc>
        <w:tc>
          <w:tcPr>
            <w:tcW w:w="5417" w:type="dxa"/>
          </w:tcPr>
          <w:p w:rsidR="006F06AD" w:rsidRPr="00187EDC" w:rsidRDefault="00C7341B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Relations between the roots and coefficients of general polynomial,</w:t>
            </w:r>
            <w:r w:rsidR="00D300D5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Transformation of equation, Nature of roots, </w:t>
            </w:r>
            <w:r w:rsidR="00BC3D08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Descarte’s</w:t>
            </w:r>
            <w:proofErr w:type="spellEnd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rule of signs</w:t>
            </w:r>
          </w:p>
        </w:tc>
        <w:tc>
          <w:tcPr>
            <w:tcW w:w="1711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6F06AD" w:rsidRPr="00187EDC" w:rsidRDefault="00AB2623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Matrices and </w:t>
            </w:r>
            <w:proofErr w:type="spellStart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eigen</w:t>
            </w:r>
            <w:proofErr w:type="spellEnd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value and </w:t>
            </w:r>
            <w:proofErr w:type="spellStart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eigen</w:t>
            </w:r>
            <w:proofErr w:type="spellEnd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vector</w:t>
            </w:r>
          </w:p>
        </w:tc>
        <w:tc>
          <w:tcPr>
            <w:tcW w:w="1535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6AD" w:rsidRPr="00187EDC" w:rsidTr="006F06AD">
        <w:trPr>
          <w:trHeight w:val="1025"/>
        </w:trPr>
        <w:tc>
          <w:tcPr>
            <w:tcW w:w="1356" w:type="dxa"/>
          </w:tcPr>
          <w:p w:rsidR="006F06AD" w:rsidRPr="00187EDC" w:rsidRDefault="00AB2623" w:rsidP="00A3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April</w:t>
            </w:r>
          </w:p>
        </w:tc>
        <w:tc>
          <w:tcPr>
            <w:tcW w:w="5417" w:type="dxa"/>
          </w:tcPr>
          <w:p w:rsidR="006F06AD" w:rsidRPr="00187EDC" w:rsidRDefault="00C7341B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Solution of Cubic equations , Divisibility, Linear </w:t>
            </w:r>
            <w:proofErr w:type="spellStart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congruences</w:t>
            </w:r>
            <w:proofErr w:type="spellEnd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300D5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Fermat’s theorem, Euler</w:t>
            </w:r>
            <w:r w:rsidR="00C861EF"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’s 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Theorem</w:t>
            </w:r>
            <w:r w:rsidR="00C861EF" w:rsidRPr="00187EDC">
              <w:rPr>
                <w:rFonts w:ascii="Times New Roman" w:hAnsi="Times New Roman" w:cs="Times New Roman"/>
                <w:sz w:val="24"/>
                <w:szCs w:val="24"/>
              </w:rPr>
              <w:t>, Wilson’s  theorem, Chinese Remainder theorem, Linear Diophantine equations in two variables</w:t>
            </w:r>
          </w:p>
        </w:tc>
        <w:tc>
          <w:tcPr>
            <w:tcW w:w="1711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6F06AD" w:rsidRPr="00187EDC" w:rsidRDefault="00C861EF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Cardon’s</w:t>
            </w:r>
            <w:proofErr w:type="spellEnd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method, Divisibility</w:t>
            </w:r>
          </w:p>
        </w:tc>
      </w:tr>
      <w:tr w:rsidR="006F06AD" w:rsidRPr="00187EDC" w:rsidTr="006F06AD">
        <w:trPr>
          <w:trHeight w:val="719"/>
        </w:trPr>
        <w:tc>
          <w:tcPr>
            <w:tcW w:w="1356" w:type="dxa"/>
          </w:tcPr>
          <w:p w:rsidR="006F06AD" w:rsidRPr="00187EDC" w:rsidRDefault="00AB2623" w:rsidP="00A351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</w:p>
        </w:tc>
        <w:tc>
          <w:tcPr>
            <w:tcW w:w="5417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</w:tc>
        <w:tc>
          <w:tcPr>
            <w:tcW w:w="1711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6F06AD" w:rsidRPr="00187EDC" w:rsidRDefault="006F06AD" w:rsidP="00A351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40C7" w:rsidRPr="00187EDC" w:rsidRDefault="001668F7" w:rsidP="00D21EE1">
      <w:pPr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>****</w:t>
      </w:r>
    </w:p>
    <w:p w:rsidR="00F340C7" w:rsidRPr="00187EDC" w:rsidRDefault="00F340C7">
      <w:pPr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br w:type="page"/>
      </w:r>
    </w:p>
    <w:p w:rsidR="00F340C7" w:rsidRPr="00187EDC" w:rsidRDefault="00F340C7" w:rsidP="00212049">
      <w:pPr>
        <w:jc w:val="center"/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lastRenderedPageBreak/>
        <w:t>Lesson Plan of Session: 2025-26 (Even Semester)</w:t>
      </w:r>
    </w:p>
    <w:p w:rsidR="00F340C7" w:rsidRPr="00187EDC" w:rsidRDefault="00F340C7" w:rsidP="00F340C7">
      <w:pPr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>Name of the Teacher: Dr. Suman Devi</w:t>
      </w:r>
      <w:r w:rsidRPr="00187EDC">
        <w:rPr>
          <w:rFonts w:ascii="Times New Roman" w:hAnsi="Times New Roman" w:cs="Times New Roman"/>
          <w:sz w:val="24"/>
          <w:szCs w:val="24"/>
        </w:rPr>
        <w:tab/>
      </w:r>
      <w:r w:rsidRPr="00187EDC">
        <w:rPr>
          <w:rFonts w:ascii="Times New Roman" w:hAnsi="Times New Roman" w:cs="Times New Roman"/>
          <w:sz w:val="24"/>
          <w:szCs w:val="24"/>
        </w:rPr>
        <w:tab/>
      </w:r>
      <w:r w:rsidRPr="00187EDC">
        <w:rPr>
          <w:rFonts w:ascii="Times New Roman" w:hAnsi="Times New Roman" w:cs="Times New Roman"/>
          <w:sz w:val="24"/>
          <w:szCs w:val="24"/>
        </w:rPr>
        <w:tab/>
      </w:r>
      <w:r w:rsidRPr="00187EDC">
        <w:rPr>
          <w:rFonts w:ascii="Times New Roman" w:hAnsi="Times New Roman" w:cs="Times New Roman"/>
          <w:sz w:val="24"/>
          <w:szCs w:val="24"/>
        </w:rPr>
        <w:tab/>
      </w:r>
      <w:r w:rsidRPr="00187EDC">
        <w:rPr>
          <w:rFonts w:ascii="Times New Roman" w:hAnsi="Times New Roman" w:cs="Times New Roman"/>
          <w:sz w:val="24"/>
          <w:szCs w:val="24"/>
        </w:rPr>
        <w:tab/>
      </w:r>
      <w:r w:rsidR="00212049">
        <w:rPr>
          <w:rFonts w:ascii="Times New Roman" w:hAnsi="Times New Roman" w:cs="Times New Roman"/>
          <w:sz w:val="24"/>
          <w:szCs w:val="24"/>
        </w:rPr>
        <w:tab/>
      </w:r>
      <w:r w:rsidR="00212049">
        <w:rPr>
          <w:rFonts w:ascii="Times New Roman" w:hAnsi="Times New Roman" w:cs="Times New Roman"/>
          <w:sz w:val="24"/>
          <w:szCs w:val="24"/>
        </w:rPr>
        <w:tab/>
      </w:r>
      <w:r w:rsidR="00212049">
        <w:rPr>
          <w:rFonts w:ascii="Times New Roman" w:hAnsi="Times New Roman" w:cs="Times New Roman"/>
          <w:sz w:val="24"/>
          <w:szCs w:val="24"/>
        </w:rPr>
        <w:tab/>
      </w:r>
      <w:r w:rsidR="00212049" w:rsidRPr="00187EDC">
        <w:rPr>
          <w:rFonts w:ascii="Times New Roman" w:hAnsi="Times New Roman" w:cs="Times New Roman"/>
          <w:sz w:val="24"/>
          <w:szCs w:val="24"/>
        </w:rPr>
        <w:t>Subject: Mathematics</w:t>
      </w:r>
      <w:r w:rsidR="00212049">
        <w:rPr>
          <w:rFonts w:ascii="Times New Roman" w:hAnsi="Times New Roman" w:cs="Times New Roman"/>
          <w:sz w:val="24"/>
          <w:szCs w:val="24"/>
        </w:rPr>
        <w:tab/>
      </w:r>
    </w:p>
    <w:p w:rsidR="00F340C7" w:rsidRPr="00187EDC" w:rsidRDefault="00F340C7" w:rsidP="00F340C7">
      <w:pPr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 xml:space="preserve">Class: </w:t>
      </w:r>
      <w:proofErr w:type="spellStart"/>
      <w:r w:rsidRPr="00187EDC">
        <w:rPr>
          <w:rFonts w:ascii="Times New Roman" w:hAnsi="Times New Roman" w:cs="Times New Roman"/>
          <w:sz w:val="24"/>
          <w:szCs w:val="24"/>
        </w:rPr>
        <w:t>M.Sc</w:t>
      </w:r>
      <w:proofErr w:type="spellEnd"/>
      <w:r w:rsidRPr="00187EDC">
        <w:rPr>
          <w:rFonts w:ascii="Times New Roman" w:hAnsi="Times New Roman" w:cs="Times New Roman"/>
          <w:sz w:val="24"/>
          <w:szCs w:val="24"/>
        </w:rPr>
        <w:t xml:space="preserve"> Math</w:t>
      </w:r>
      <w:r w:rsidR="0001568A" w:rsidRPr="00187EDC">
        <w:rPr>
          <w:rFonts w:ascii="Times New Roman" w:hAnsi="Times New Roman" w:cs="Times New Roman"/>
          <w:sz w:val="24"/>
          <w:szCs w:val="24"/>
        </w:rPr>
        <w:t>ematic</w:t>
      </w:r>
      <w:r w:rsidRPr="00187EDC">
        <w:rPr>
          <w:rFonts w:ascii="Times New Roman" w:hAnsi="Times New Roman" w:cs="Times New Roman"/>
          <w:sz w:val="24"/>
          <w:szCs w:val="24"/>
        </w:rPr>
        <w:t>s 2</w:t>
      </w:r>
      <w:r w:rsidRPr="00187EDC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187EDC">
        <w:rPr>
          <w:rFonts w:ascii="Times New Roman" w:hAnsi="Times New Roman" w:cs="Times New Roman"/>
          <w:sz w:val="24"/>
          <w:szCs w:val="24"/>
        </w:rPr>
        <w:t xml:space="preserve"> Semester  </w:t>
      </w:r>
      <w:r w:rsidR="00212049">
        <w:rPr>
          <w:rFonts w:ascii="Times New Roman" w:hAnsi="Times New Roman" w:cs="Times New Roman"/>
          <w:sz w:val="24"/>
          <w:szCs w:val="24"/>
        </w:rPr>
        <w:tab/>
      </w:r>
      <w:r w:rsidR="00212049">
        <w:rPr>
          <w:rFonts w:ascii="Times New Roman" w:hAnsi="Times New Roman" w:cs="Times New Roman"/>
          <w:sz w:val="24"/>
          <w:szCs w:val="24"/>
        </w:rPr>
        <w:tab/>
      </w:r>
      <w:r w:rsidR="00212049">
        <w:rPr>
          <w:rFonts w:ascii="Times New Roman" w:hAnsi="Times New Roman" w:cs="Times New Roman"/>
          <w:sz w:val="24"/>
          <w:szCs w:val="24"/>
        </w:rPr>
        <w:tab/>
      </w:r>
      <w:r w:rsidR="00212049">
        <w:rPr>
          <w:rFonts w:ascii="Times New Roman" w:hAnsi="Times New Roman" w:cs="Times New Roman"/>
          <w:sz w:val="24"/>
          <w:szCs w:val="24"/>
        </w:rPr>
        <w:tab/>
      </w:r>
      <w:r w:rsidR="00212049">
        <w:rPr>
          <w:rFonts w:ascii="Times New Roman" w:hAnsi="Times New Roman" w:cs="Times New Roman"/>
          <w:sz w:val="24"/>
          <w:szCs w:val="24"/>
        </w:rPr>
        <w:tab/>
      </w:r>
      <w:r w:rsidR="00212049">
        <w:rPr>
          <w:rFonts w:ascii="Times New Roman" w:hAnsi="Times New Roman" w:cs="Times New Roman"/>
          <w:sz w:val="24"/>
          <w:szCs w:val="24"/>
        </w:rPr>
        <w:tab/>
      </w:r>
      <w:r w:rsidR="00212049">
        <w:rPr>
          <w:rFonts w:ascii="Times New Roman" w:hAnsi="Times New Roman" w:cs="Times New Roman"/>
          <w:sz w:val="24"/>
          <w:szCs w:val="24"/>
        </w:rPr>
        <w:tab/>
      </w:r>
      <w:r w:rsidR="00212049">
        <w:rPr>
          <w:rFonts w:ascii="Times New Roman" w:hAnsi="Times New Roman" w:cs="Times New Roman"/>
          <w:sz w:val="24"/>
          <w:szCs w:val="24"/>
        </w:rPr>
        <w:tab/>
      </w:r>
      <w:r w:rsidR="00212049" w:rsidRPr="00187EDC">
        <w:rPr>
          <w:rFonts w:ascii="Times New Roman" w:hAnsi="Times New Roman" w:cs="Times New Roman"/>
          <w:sz w:val="24"/>
          <w:szCs w:val="24"/>
        </w:rPr>
        <w:t>Paper: Practical 2</w:t>
      </w:r>
      <w:r w:rsidR="00212049" w:rsidRPr="00187EDC">
        <w:rPr>
          <w:rFonts w:ascii="Times New Roman" w:hAnsi="Times New Roman" w:cs="Times New Roman"/>
          <w:sz w:val="24"/>
          <w:szCs w:val="24"/>
          <w:vertAlign w:val="superscript"/>
        </w:rPr>
        <w:t>nd</w:t>
      </w:r>
    </w:p>
    <w:tbl>
      <w:tblPr>
        <w:tblStyle w:val="TableGrid"/>
        <w:tblW w:w="13255" w:type="dxa"/>
        <w:tblLook w:val="04A0" w:firstRow="1" w:lastRow="0" w:firstColumn="1" w:lastColumn="0" w:noHBand="0" w:noVBand="1"/>
      </w:tblPr>
      <w:tblGrid>
        <w:gridCol w:w="1356"/>
        <w:gridCol w:w="5417"/>
        <w:gridCol w:w="1711"/>
        <w:gridCol w:w="1837"/>
        <w:gridCol w:w="1535"/>
        <w:gridCol w:w="1399"/>
      </w:tblGrid>
      <w:tr w:rsidR="00F340C7" w:rsidRPr="00187EDC" w:rsidTr="00792F5C">
        <w:trPr>
          <w:trHeight w:val="419"/>
        </w:trPr>
        <w:tc>
          <w:tcPr>
            <w:tcW w:w="1356" w:type="dxa"/>
          </w:tcPr>
          <w:p w:rsidR="00F340C7" w:rsidRPr="00187EDC" w:rsidRDefault="00F340C7" w:rsidP="00792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Month</w:t>
            </w:r>
          </w:p>
        </w:tc>
        <w:tc>
          <w:tcPr>
            <w:tcW w:w="5417" w:type="dxa"/>
          </w:tcPr>
          <w:p w:rsidR="00F340C7" w:rsidRPr="00187EDC" w:rsidRDefault="00F340C7" w:rsidP="00792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Topic/Chapter to be covered</w:t>
            </w:r>
          </w:p>
        </w:tc>
        <w:tc>
          <w:tcPr>
            <w:tcW w:w="1711" w:type="dxa"/>
          </w:tcPr>
          <w:p w:rsidR="00F340C7" w:rsidRPr="00187EDC" w:rsidRDefault="00F340C7" w:rsidP="00792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Presentation</w:t>
            </w:r>
          </w:p>
        </w:tc>
        <w:tc>
          <w:tcPr>
            <w:tcW w:w="1837" w:type="dxa"/>
          </w:tcPr>
          <w:p w:rsidR="00F340C7" w:rsidRPr="00187EDC" w:rsidRDefault="00F340C7" w:rsidP="00792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Assignment</w:t>
            </w:r>
          </w:p>
        </w:tc>
        <w:tc>
          <w:tcPr>
            <w:tcW w:w="1535" w:type="dxa"/>
          </w:tcPr>
          <w:p w:rsidR="00F340C7" w:rsidRPr="00187EDC" w:rsidRDefault="00F340C7" w:rsidP="00792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Quiz</w:t>
            </w:r>
          </w:p>
        </w:tc>
        <w:tc>
          <w:tcPr>
            <w:tcW w:w="1399" w:type="dxa"/>
          </w:tcPr>
          <w:p w:rsidR="00F340C7" w:rsidRPr="00187EDC" w:rsidRDefault="00F340C7" w:rsidP="00792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Topic of class test</w:t>
            </w:r>
          </w:p>
        </w:tc>
      </w:tr>
      <w:tr w:rsidR="00F340C7" w:rsidRPr="00187EDC" w:rsidTr="00792F5C">
        <w:trPr>
          <w:trHeight w:val="397"/>
        </w:trPr>
        <w:tc>
          <w:tcPr>
            <w:tcW w:w="1356" w:type="dxa"/>
          </w:tcPr>
          <w:p w:rsidR="00F340C7" w:rsidRPr="00187EDC" w:rsidRDefault="00F340C7" w:rsidP="00792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January</w:t>
            </w:r>
          </w:p>
        </w:tc>
        <w:tc>
          <w:tcPr>
            <w:tcW w:w="5417" w:type="dxa"/>
          </w:tcPr>
          <w:p w:rsidR="00F340C7" w:rsidRPr="00187EDC" w:rsidRDefault="00253380" w:rsidP="00792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Plot a circle for given </w:t>
            </w:r>
            <w:proofErr w:type="spellStart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centre</w:t>
            </w:r>
            <w:proofErr w:type="spellEnd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and a point on the boundary. Find its perimeter and area</w:t>
            </w:r>
          </w:p>
        </w:tc>
        <w:tc>
          <w:tcPr>
            <w:tcW w:w="1711" w:type="dxa"/>
          </w:tcPr>
          <w:p w:rsidR="00F340C7" w:rsidRPr="00187EDC" w:rsidRDefault="00F340C7" w:rsidP="00792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F340C7" w:rsidRPr="00187EDC" w:rsidRDefault="00F340C7" w:rsidP="00792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F340C7" w:rsidRPr="00187EDC" w:rsidRDefault="00F340C7" w:rsidP="00792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F340C7" w:rsidRPr="00187EDC" w:rsidRDefault="00F340C7" w:rsidP="00792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0C7" w:rsidRPr="00187EDC" w:rsidTr="00792F5C">
        <w:trPr>
          <w:trHeight w:val="800"/>
        </w:trPr>
        <w:tc>
          <w:tcPr>
            <w:tcW w:w="1356" w:type="dxa"/>
          </w:tcPr>
          <w:p w:rsidR="00F340C7" w:rsidRPr="00187EDC" w:rsidRDefault="00F340C7" w:rsidP="00792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February</w:t>
            </w:r>
          </w:p>
        </w:tc>
        <w:tc>
          <w:tcPr>
            <w:tcW w:w="5417" w:type="dxa"/>
          </w:tcPr>
          <w:p w:rsidR="00F340C7" w:rsidRPr="00187EDC" w:rsidRDefault="00253380" w:rsidP="00792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Identify the location of a given point (x. y) in terms of (a) at origin (b) on x-axis or y-axis (c) in quadrants I, II, III or IV verify through x-y plot, Plot (a) parameter curves using </w:t>
            </w:r>
            <w:proofErr w:type="spellStart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explor</w:t>
            </w:r>
            <w:proofErr w:type="spellEnd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(b) polar curves using </w:t>
            </w:r>
            <w:proofErr w:type="spellStart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expolar</w:t>
            </w:r>
            <w:proofErr w:type="spellEnd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(c) contours using ex contour.</w:t>
            </w:r>
          </w:p>
        </w:tc>
        <w:tc>
          <w:tcPr>
            <w:tcW w:w="1711" w:type="dxa"/>
          </w:tcPr>
          <w:p w:rsidR="00F340C7" w:rsidRPr="00187EDC" w:rsidRDefault="001A7190" w:rsidP="00792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Programme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37" w:type="dxa"/>
          </w:tcPr>
          <w:p w:rsidR="00F340C7" w:rsidRPr="00187EDC" w:rsidRDefault="00F340C7" w:rsidP="00792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F340C7" w:rsidRPr="00187EDC" w:rsidRDefault="00F340C7" w:rsidP="00792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F340C7" w:rsidRPr="00187EDC" w:rsidRDefault="00F340C7" w:rsidP="00792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190" w:rsidRPr="00187EDC" w:rsidTr="00792F5C">
        <w:trPr>
          <w:trHeight w:val="397"/>
        </w:trPr>
        <w:tc>
          <w:tcPr>
            <w:tcW w:w="1356" w:type="dxa"/>
          </w:tcPr>
          <w:p w:rsidR="001A7190" w:rsidRPr="00187EDC" w:rsidRDefault="001A7190" w:rsidP="001A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March</w:t>
            </w:r>
          </w:p>
        </w:tc>
        <w:tc>
          <w:tcPr>
            <w:tcW w:w="5417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For given coefficients (a, b, c, d, e) solve the equation ax</w:t>
            </w:r>
            <w:r w:rsidRPr="00187ED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+ by</w:t>
            </w:r>
            <w:r w:rsidRPr="00187ED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 xml:space="preserve"> + 2cx + 2dy + e = 0 to the plot corresponding conic, </w:t>
            </w:r>
            <w:proofErr w:type="spellStart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Viz</w:t>
            </w:r>
            <w:proofErr w:type="spellEnd"/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, parabola hyperbola/ ellipse/circle or else.</w:t>
            </w:r>
          </w:p>
        </w:tc>
        <w:tc>
          <w:tcPr>
            <w:tcW w:w="1711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Programme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6, 7,8</w:t>
            </w:r>
          </w:p>
        </w:tc>
        <w:tc>
          <w:tcPr>
            <w:tcW w:w="1837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190" w:rsidRPr="00187EDC" w:rsidTr="00792F5C">
        <w:trPr>
          <w:trHeight w:val="1025"/>
        </w:trPr>
        <w:tc>
          <w:tcPr>
            <w:tcW w:w="1356" w:type="dxa"/>
          </w:tcPr>
          <w:p w:rsidR="001A7190" w:rsidRPr="00187EDC" w:rsidRDefault="001A7190" w:rsidP="001A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April</w:t>
            </w:r>
          </w:p>
        </w:tc>
        <w:tc>
          <w:tcPr>
            <w:tcW w:w="5417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For given perimeter and number of sides, plot the polygon and calculate its area, Solve a cubic equation or quartic equation with given coefficients &amp; verify the solution through built in function.</w:t>
            </w:r>
          </w:p>
        </w:tc>
        <w:tc>
          <w:tcPr>
            <w:tcW w:w="1711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Run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Programme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9, 10, 11, 12</w:t>
            </w:r>
            <w:bookmarkStart w:id="0" w:name="_GoBack"/>
            <w:bookmarkEnd w:id="0"/>
          </w:p>
        </w:tc>
        <w:tc>
          <w:tcPr>
            <w:tcW w:w="1837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190" w:rsidRPr="00187EDC" w:rsidTr="00792F5C">
        <w:trPr>
          <w:trHeight w:val="719"/>
        </w:trPr>
        <w:tc>
          <w:tcPr>
            <w:tcW w:w="1356" w:type="dxa"/>
          </w:tcPr>
          <w:p w:rsidR="001A7190" w:rsidRPr="00187EDC" w:rsidRDefault="001A7190" w:rsidP="001A7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</w:p>
        </w:tc>
        <w:tc>
          <w:tcPr>
            <w:tcW w:w="5417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EDC">
              <w:rPr>
                <w:rFonts w:ascii="Times New Roman" w:hAnsi="Times New Roman" w:cs="Times New Roman"/>
                <w:sz w:val="24"/>
                <w:szCs w:val="24"/>
              </w:rPr>
              <w:t>Revision</w:t>
            </w:r>
          </w:p>
        </w:tc>
        <w:tc>
          <w:tcPr>
            <w:tcW w:w="1711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1A7190" w:rsidRPr="00187EDC" w:rsidRDefault="001A7190" w:rsidP="001A7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40C7" w:rsidRPr="00187EDC" w:rsidRDefault="00F340C7" w:rsidP="00F340C7">
      <w:pPr>
        <w:rPr>
          <w:rFonts w:ascii="Times New Roman" w:hAnsi="Times New Roman" w:cs="Times New Roman"/>
          <w:sz w:val="24"/>
          <w:szCs w:val="24"/>
        </w:rPr>
      </w:pPr>
      <w:r w:rsidRPr="00187EDC">
        <w:rPr>
          <w:rFonts w:ascii="Times New Roman" w:hAnsi="Times New Roman" w:cs="Times New Roman"/>
          <w:sz w:val="24"/>
          <w:szCs w:val="24"/>
        </w:rPr>
        <w:t>****</w:t>
      </w:r>
    </w:p>
    <w:p w:rsidR="00D21EE1" w:rsidRPr="00187EDC" w:rsidRDefault="00D21EE1" w:rsidP="00D21EE1">
      <w:pPr>
        <w:rPr>
          <w:rFonts w:ascii="Times New Roman" w:hAnsi="Times New Roman" w:cs="Times New Roman"/>
          <w:sz w:val="24"/>
          <w:szCs w:val="24"/>
        </w:rPr>
      </w:pPr>
    </w:p>
    <w:p w:rsidR="00F52D4E" w:rsidRPr="00187EDC" w:rsidRDefault="00F52D4E">
      <w:pPr>
        <w:rPr>
          <w:rFonts w:ascii="Times New Roman" w:hAnsi="Times New Roman" w:cs="Times New Roman"/>
          <w:sz w:val="24"/>
          <w:szCs w:val="24"/>
        </w:rPr>
      </w:pPr>
    </w:p>
    <w:sectPr w:rsidR="00F52D4E" w:rsidRPr="00187EDC" w:rsidSect="00DB76AD">
      <w:pgSz w:w="15840" w:h="12240" w:orient="landscape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D4E"/>
    <w:rsid w:val="00001CD6"/>
    <w:rsid w:val="00004526"/>
    <w:rsid w:val="0001568A"/>
    <w:rsid w:val="00026981"/>
    <w:rsid w:val="00111532"/>
    <w:rsid w:val="001668F7"/>
    <w:rsid w:val="00187EDC"/>
    <w:rsid w:val="001A7190"/>
    <w:rsid w:val="001A799A"/>
    <w:rsid w:val="00212049"/>
    <w:rsid w:val="00253380"/>
    <w:rsid w:val="00264720"/>
    <w:rsid w:val="002A3734"/>
    <w:rsid w:val="00327AC0"/>
    <w:rsid w:val="003548A6"/>
    <w:rsid w:val="003A596C"/>
    <w:rsid w:val="003B57F3"/>
    <w:rsid w:val="004473D7"/>
    <w:rsid w:val="00465D03"/>
    <w:rsid w:val="004A3962"/>
    <w:rsid w:val="00537320"/>
    <w:rsid w:val="00632FA5"/>
    <w:rsid w:val="006A0115"/>
    <w:rsid w:val="006A21B4"/>
    <w:rsid w:val="006F06AD"/>
    <w:rsid w:val="00752A3B"/>
    <w:rsid w:val="0083474D"/>
    <w:rsid w:val="008F1327"/>
    <w:rsid w:val="00902E69"/>
    <w:rsid w:val="009C34E9"/>
    <w:rsid w:val="00A348FA"/>
    <w:rsid w:val="00AB2623"/>
    <w:rsid w:val="00AB7C5B"/>
    <w:rsid w:val="00AC41F9"/>
    <w:rsid w:val="00BC3D08"/>
    <w:rsid w:val="00C12835"/>
    <w:rsid w:val="00C7341B"/>
    <w:rsid w:val="00C861EF"/>
    <w:rsid w:val="00D21EE1"/>
    <w:rsid w:val="00D300D5"/>
    <w:rsid w:val="00D538B1"/>
    <w:rsid w:val="00D74146"/>
    <w:rsid w:val="00D834A1"/>
    <w:rsid w:val="00DB76AD"/>
    <w:rsid w:val="00DE77E2"/>
    <w:rsid w:val="00E46AB7"/>
    <w:rsid w:val="00E54E8E"/>
    <w:rsid w:val="00F340C7"/>
    <w:rsid w:val="00F52D4E"/>
    <w:rsid w:val="00FB6D22"/>
    <w:rsid w:val="00FF1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7E9E6E-BA1C-4869-9433-A759F025D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48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73C271-0A86-4538-A336-0A9E59E16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10657235</TotalTime>
  <Pages>4</Pages>
  <Words>590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WELCOME</cp:lastModifiedBy>
  <cp:revision>45</cp:revision>
  <dcterms:created xsi:type="dcterms:W3CDTF">2005-05-31T18:32:00Z</dcterms:created>
  <dcterms:modified xsi:type="dcterms:W3CDTF">2026-04-08T13:47:00Z</dcterms:modified>
</cp:coreProperties>
</file>